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91" w:rsidRDefault="00F96391">
      <w:pPr>
        <w:pStyle w:val="Title"/>
      </w:pPr>
    </w:p>
    <w:p w:rsidR="00F96391" w:rsidRDefault="00F96391">
      <w:pPr>
        <w:pStyle w:val="Title"/>
      </w:pPr>
    </w:p>
    <w:p w:rsidR="00414396" w:rsidRPr="006F64D3" w:rsidRDefault="00414396">
      <w:pPr>
        <w:pStyle w:val="Title"/>
        <w:rPr>
          <w:sz w:val="22"/>
          <w:szCs w:val="22"/>
        </w:rPr>
      </w:pPr>
      <w:r w:rsidRPr="006F64D3">
        <w:rPr>
          <w:sz w:val="22"/>
          <w:szCs w:val="22"/>
        </w:rPr>
        <w:t xml:space="preserve">A G R E </w:t>
      </w:r>
      <w:proofErr w:type="spellStart"/>
      <w:r w:rsidRPr="006F64D3">
        <w:rPr>
          <w:sz w:val="22"/>
          <w:szCs w:val="22"/>
        </w:rPr>
        <w:t>E</w:t>
      </w:r>
      <w:proofErr w:type="spellEnd"/>
      <w:r w:rsidRPr="006F64D3">
        <w:rPr>
          <w:sz w:val="22"/>
          <w:szCs w:val="22"/>
        </w:rPr>
        <w:t xml:space="preserve"> M E N T</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544936" w:rsidP="00544936">
      <w:pPr>
        <w:tabs>
          <w:tab w:val="left" w:pos="600"/>
          <w:tab w:val="left" w:pos="7635"/>
        </w:tabs>
        <w:spacing w:line="480" w:lineRule="atLeast"/>
        <w:rPr>
          <w:rFonts w:ascii="Times New Roman" w:hAnsi="Times New Roman"/>
          <w:b/>
          <w:sz w:val="22"/>
          <w:szCs w:val="22"/>
        </w:rPr>
      </w:pPr>
      <w:r w:rsidRPr="006F64D3">
        <w:rPr>
          <w:rFonts w:ascii="Times New Roman" w:hAnsi="Times New Roman"/>
          <w:b/>
          <w:sz w:val="22"/>
          <w:szCs w:val="22"/>
        </w:rPr>
        <w:tab/>
      </w:r>
      <w:r w:rsidRPr="006F64D3">
        <w:rPr>
          <w:rFonts w:ascii="Times New Roman" w:hAnsi="Times New Roman"/>
          <w:b/>
          <w:sz w:val="22"/>
          <w:szCs w:val="22"/>
        </w:rPr>
        <w:tab/>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rPr>
        <w:t>BETWEEN</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8D05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highlight w:val="yellow"/>
        </w:rPr>
        <w:t>____________________________________</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F96391" w:rsidRPr="006F64D3" w:rsidRDefault="00F963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7E1759" w:rsidRPr="006F64D3" w:rsidRDefault="007E1759" w:rsidP="007E17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rPr>
        <w:t>AND</w:t>
      </w:r>
    </w:p>
    <w:p w:rsidR="00F96391" w:rsidRPr="006F64D3" w:rsidRDefault="00F963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F96391" w:rsidRPr="006F64D3" w:rsidRDefault="00F963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F96391" w:rsidRPr="006F64D3" w:rsidRDefault="00F963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rPr>
        <w:t>STATE OF ALABAMA</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rPr>
        <w:t>ACTING BY AND THROUGH</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rPr>
        <w:t>THE ALABAMA DEPARTMENT OF TRANSPORTATION</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FC18C3"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2"/>
          <w:szCs w:val="22"/>
        </w:rPr>
      </w:pPr>
      <w:r w:rsidRPr="006F64D3">
        <w:rPr>
          <w:rFonts w:ascii="Times New Roman" w:hAnsi="Times New Roman"/>
          <w:b/>
          <w:sz w:val="22"/>
          <w:szCs w:val="22"/>
        </w:rPr>
        <w:t>CONSTRUCTION ENGINEERING AND INSPECTION</w:t>
      </w:r>
      <w:r w:rsidR="00FC18C3" w:rsidRPr="006F64D3">
        <w:rPr>
          <w:rFonts w:ascii="Times New Roman" w:hAnsi="Times New Roman"/>
          <w:b/>
          <w:sz w:val="22"/>
          <w:szCs w:val="22"/>
        </w:rPr>
        <w:t xml:space="preserve"> SERVICES </w:t>
      </w:r>
    </w:p>
    <w:p w:rsidR="00FC18C3" w:rsidRPr="006F64D3" w:rsidRDefault="00FC18C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22"/>
          <w:szCs w:val="22"/>
        </w:rPr>
      </w:pPr>
    </w:p>
    <w:p w:rsidR="00414396" w:rsidRPr="006F64D3" w:rsidRDefault="00DB47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r w:rsidRPr="006F64D3">
        <w:rPr>
          <w:rFonts w:ascii="Times New Roman" w:hAnsi="Times New Roman"/>
          <w:b/>
          <w:sz w:val="22"/>
          <w:szCs w:val="22"/>
        </w:rPr>
        <w:t>STATEWIDE</w:t>
      </w:r>
    </w:p>
    <w:p w:rsidR="00597035" w:rsidRPr="006F64D3" w:rsidRDefault="0059703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597035" w:rsidRPr="006F64D3" w:rsidRDefault="0059703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rPr>
      </w:pPr>
    </w:p>
    <w:p w:rsidR="00414396" w:rsidRPr="006F64D3" w:rsidRDefault="00414396">
      <w:pPr>
        <w:pStyle w:val="Heading1"/>
        <w:rPr>
          <w:sz w:val="22"/>
          <w:szCs w:val="22"/>
        </w:rPr>
      </w:pPr>
      <w:r w:rsidRPr="006F64D3">
        <w:rPr>
          <w:sz w:val="22"/>
          <w:szCs w:val="22"/>
        </w:rPr>
        <w:lastRenderedPageBreak/>
        <w:t xml:space="preserve">A G R E </w:t>
      </w:r>
      <w:proofErr w:type="spellStart"/>
      <w:r w:rsidRPr="006F64D3">
        <w:rPr>
          <w:sz w:val="22"/>
          <w:szCs w:val="22"/>
        </w:rPr>
        <w:t>E</w:t>
      </w:r>
      <w:proofErr w:type="spellEnd"/>
      <w:r w:rsidRPr="006F64D3">
        <w:rPr>
          <w:sz w:val="22"/>
          <w:szCs w:val="22"/>
        </w:rPr>
        <w:t xml:space="preserve"> M E N T</w:t>
      </w:r>
    </w:p>
    <w:p w:rsidR="00414396" w:rsidRPr="006F64D3" w:rsidRDefault="00B60C41">
      <w:pPr>
        <w:pStyle w:val="Heading1"/>
        <w:rPr>
          <w:sz w:val="22"/>
          <w:szCs w:val="22"/>
        </w:rPr>
      </w:pPr>
      <w:r w:rsidRPr="006F64D3">
        <w:rPr>
          <w:sz w:val="22"/>
          <w:szCs w:val="22"/>
        </w:rPr>
        <w:t>CONSTRUCTION ENGINEERING AND</w:t>
      </w:r>
      <w:r w:rsidR="00414396" w:rsidRPr="006F64D3">
        <w:rPr>
          <w:sz w:val="22"/>
          <w:szCs w:val="22"/>
        </w:rPr>
        <w:t xml:space="preserve"> INSPECTION</w:t>
      </w:r>
      <w:r w:rsidRPr="006F64D3">
        <w:rPr>
          <w:sz w:val="22"/>
          <w:szCs w:val="22"/>
        </w:rPr>
        <w:t xml:space="preserve"> SERVICES</w:t>
      </w:r>
    </w:p>
    <w:p w:rsidR="00414396" w:rsidRPr="006F64D3"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p>
    <w:p w:rsidR="00414396" w:rsidRPr="006F64D3" w:rsidRDefault="00414396">
      <w:pPr>
        <w:pStyle w:val="BodyText"/>
        <w:rPr>
          <w:sz w:val="22"/>
          <w:szCs w:val="22"/>
        </w:rPr>
      </w:pPr>
      <w:r w:rsidRPr="006F64D3">
        <w:rPr>
          <w:sz w:val="22"/>
          <w:szCs w:val="22"/>
        </w:rPr>
        <w:tab/>
        <w:t>This AGREEMENT is made and entered into by and between the State of Alabama, acting by and through its Alabama Department of Transportation, (ALDOT), hereinafter referred to as the STATE, and</w:t>
      </w:r>
      <w:r w:rsidR="005C7AD0" w:rsidRPr="006F64D3">
        <w:rPr>
          <w:sz w:val="22"/>
          <w:szCs w:val="22"/>
        </w:rPr>
        <w:t xml:space="preserve"> </w:t>
      </w:r>
      <w:r w:rsidR="008D0525" w:rsidRPr="006F64D3">
        <w:rPr>
          <w:sz w:val="22"/>
          <w:szCs w:val="22"/>
          <w:highlight w:val="yellow"/>
        </w:rPr>
        <w:t>_____________________________</w:t>
      </w:r>
      <w:r w:rsidR="008A1D4A" w:rsidRPr="006F64D3">
        <w:rPr>
          <w:sz w:val="22"/>
          <w:szCs w:val="22"/>
          <w:highlight w:val="yellow"/>
        </w:rPr>
        <w:t>,</w:t>
      </w:r>
      <w:r w:rsidR="008A1D4A" w:rsidRPr="006F64D3">
        <w:rPr>
          <w:sz w:val="22"/>
          <w:szCs w:val="22"/>
        </w:rPr>
        <w:t xml:space="preserve"> </w:t>
      </w:r>
      <w:r w:rsidRPr="006F64D3">
        <w:rPr>
          <w:sz w:val="22"/>
          <w:szCs w:val="22"/>
        </w:rPr>
        <w:t xml:space="preserve">which is qualified to do business in the State of Alabama, and has its principal </w:t>
      </w:r>
      <w:r w:rsidR="00D72876" w:rsidRPr="006F64D3">
        <w:rPr>
          <w:sz w:val="22"/>
          <w:szCs w:val="22"/>
          <w:highlight w:val="yellow"/>
        </w:rPr>
        <w:t>Alabama</w:t>
      </w:r>
      <w:r w:rsidR="00D72876" w:rsidRPr="006F64D3">
        <w:rPr>
          <w:sz w:val="22"/>
          <w:szCs w:val="22"/>
        </w:rPr>
        <w:t xml:space="preserve"> </w:t>
      </w:r>
      <w:r w:rsidRPr="006F64D3">
        <w:rPr>
          <w:sz w:val="22"/>
          <w:szCs w:val="22"/>
        </w:rPr>
        <w:t xml:space="preserve">office at </w:t>
      </w:r>
      <w:r w:rsidR="008D0525" w:rsidRPr="006F64D3">
        <w:rPr>
          <w:sz w:val="22"/>
          <w:szCs w:val="22"/>
          <w:highlight w:val="yellow"/>
        </w:rPr>
        <w:t>_________________________________________</w:t>
      </w:r>
      <w:r w:rsidR="001C0D93" w:rsidRPr="006F64D3">
        <w:rPr>
          <w:sz w:val="22"/>
          <w:szCs w:val="22"/>
        </w:rPr>
        <w:t xml:space="preserve">, </w:t>
      </w:r>
      <w:r w:rsidRPr="006F64D3">
        <w:rPr>
          <w:sz w:val="22"/>
          <w:szCs w:val="22"/>
        </w:rPr>
        <w:t>Party of the Second Part, hereinafter referred to as the CONSULTANT.</w:t>
      </w:r>
    </w:p>
    <w:p w:rsidR="00414396" w:rsidRPr="008620F5"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r w:rsidRPr="008620F5">
        <w:rPr>
          <w:rFonts w:ascii="Times New Roman" w:hAnsi="Times New Roman"/>
          <w:sz w:val="22"/>
          <w:szCs w:val="22"/>
        </w:rPr>
        <w:tab/>
        <w:t xml:space="preserve">WHEREAS, the CONSULTANT has agreed and by these present does agree with the </w:t>
      </w:r>
      <w:r w:rsidR="00767EED" w:rsidRPr="008620F5">
        <w:rPr>
          <w:rFonts w:ascii="Times New Roman" w:hAnsi="Times New Roman"/>
          <w:sz w:val="22"/>
          <w:szCs w:val="22"/>
        </w:rPr>
        <w:t>STATE</w:t>
      </w:r>
      <w:r w:rsidRPr="008620F5">
        <w:rPr>
          <w:rFonts w:ascii="Times New Roman" w:hAnsi="Times New Roman"/>
          <w:sz w:val="22"/>
          <w:szCs w:val="22"/>
        </w:rPr>
        <w:t xml:space="preserve"> for the consideration hereinafter mentioned to provide </w:t>
      </w:r>
      <w:r w:rsidR="00E62870" w:rsidRPr="008620F5">
        <w:rPr>
          <w:rFonts w:ascii="Times New Roman" w:hAnsi="Times New Roman"/>
          <w:sz w:val="22"/>
          <w:szCs w:val="22"/>
        </w:rPr>
        <w:t xml:space="preserve">on-call </w:t>
      </w:r>
      <w:r w:rsidRPr="008620F5">
        <w:rPr>
          <w:rFonts w:ascii="Times New Roman" w:hAnsi="Times New Roman"/>
          <w:sz w:val="22"/>
          <w:szCs w:val="22"/>
        </w:rPr>
        <w:t xml:space="preserve">construction engineering and inspection, materials sampling and testing and contract administration </w:t>
      </w:r>
      <w:r w:rsidR="00045574" w:rsidRPr="008620F5">
        <w:rPr>
          <w:rFonts w:ascii="Times New Roman" w:hAnsi="Times New Roman"/>
          <w:sz w:val="22"/>
          <w:szCs w:val="22"/>
        </w:rPr>
        <w:t xml:space="preserve">on a </w:t>
      </w:r>
      <w:r w:rsidR="00B55120" w:rsidRPr="008620F5">
        <w:rPr>
          <w:rFonts w:ascii="Times New Roman" w:hAnsi="Times New Roman"/>
          <w:sz w:val="22"/>
          <w:szCs w:val="22"/>
        </w:rPr>
        <w:t>statewide</w:t>
      </w:r>
      <w:r w:rsidR="00045574" w:rsidRPr="008620F5">
        <w:rPr>
          <w:rFonts w:ascii="Times New Roman" w:hAnsi="Times New Roman"/>
          <w:sz w:val="22"/>
          <w:szCs w:val="22"/>
        </w:rPr>
        <w:t xml:space="preserve"> basis</w:t>
      </w:r>
      <w:r w:rsidR="00B55120" w:rsidRPr="008620F5">
        <w:rPr>
          <w:rFonts w:ascii="Times New Roman" w:hAnsi="Times New Roman"/>
          <w:sz w:val="22"/>
          <w:szCs w:val="22"/>
        </w:rPr>
        <w:t xml:space="preserve"> for</w:t>
      </w:r>
      <w:r w:rsidRPr="008620F5">
        <w:rPr>
          <w:rFonts w:ascii="Times New Roman" w:hAnsi="Times New Roman"/>
          <w:sz w:val="22"/>
          <w:szCs w:val="22"/>
        </w:rPr>
        <w:t xml:space="preserve"> the </w:t>
      </w:r>
      <w:r w:rsidR="00767EED" w:rsidRPr="008620F5">
        <w:rPr>
          <w:rFonts w:ascii="Times New Roman" w:hAnsi="Times New Roman"/>
          <w:sz w:val="22"/>
          <w:szCs w:val="22"/>
        </w:rPr>
        <w:t>STATE</w:t>
      </w:r>
      <w:r w:rsidRPr="008620F5">
        <w:rPr>
          <w:rFonts w:ascii="Times New Roman" w:hAnsi="Times New Roman"/>
          <w:sz w:val="22"/>
          <w:szCs w:val="22"/>
        </w:rPr>
        <w:t>.</w:t>
      </w:r>
    </w:p>
    <w:p w:rsidR="00414396" w:rsidRPr="008620F5"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r w:rsidRPr="008620F5">
        <w:rPr>
          <w:rFonts w:ascii="Times New Roman" w:hAnsi="Times New Roman"/>
          <w:sz w:val="22"/>
          <w:szCs w:val="22"/>
        </w:rPr>
        <w:tab/>
        <w:t xml:space="preserve">NOW, THEREFORE, for and in consideration of the mutual covenants hereinafter stipulated, it is hereby agreed between the parties as follows: </w:t>
      </w:r>
    </w:p>
    <w:p w:rsidR="00414396" w:rsidRPr="008620F5"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r w:rsidRPr="008620F5">
        <w:rPr>
          <w:rFonts w:ascii="Times New Roman" w:hAnsi="Times New Roman"/>
          <w:sz w:val="22"/>
          <w:szCs w:val="22"/>
        </w:rPr>
        <w:tab/>
        <w:t xml:space="preserve">The CONSULTANT </w:t>
      </w:r>
      <w:r w:rsidR="00E62870" w:rsidRPr="008620F5">
        <w:rPr>
          <w:rFonts w:ascii="Times New Roman" w:hAnsi="Times New Roman"/>
          <w:sz w:val="22"/>
          <w:szCs w:val="22"/>
        </w:rPr>
        <w:t xml:space="preserve">shall </w:t>
      </w:r>
      <w:r w:rsidRPr="008620F5">
        <w:rPr>
          <w:rFonts w:ascii="Times New Roman" w:hAnsi="Times New Roman"/>
          <w:sz w:val="22"/>
          <w:szCs w:val="22"/>
        </w:rPr>
        <w:t xml:space="preserve">meet the requirements for conformance with the Standards adopted by AASHTO and approved by the Secretary of Transportation in cooperation with the </w:t>
      </w:r>
      <w:r w:rsidR="00767EED" w:rsidRPr="008620F5">
        <w:rPr>
          <w:rFonts w:ascii="Times New Roman" w:hAnsi="Times New Roman"/>
          <w:sz w:val="22"/>
          <w:szCs w:val="22"/>
        </w:rPr>
        <w:t>STATE</w:t>
      </w:r>
      <w:r w:rsidRPr="008620F5">
        <w:rPr>
          <w:rFonts w:ascii="Times New Roman" w:hAnsi="Times New Roman"/>
          <w:sz w:val="22"/>
          <w:szCs w:val="22"/>
        </w:rPr>
        <w:t xml:space="preserve"> and </w:t>
      </w:r>
      <w:r w:rsidR="00E62870" w:rsidRPr="008620F5">
        <w:rPr>
          <w:rFonts w:ascii="Times New Roman" w:hAnsi="Times New Roman"/>
          <w:sz w:val="22"/>
          <w:szCs w:val="22"/>
        </w:rPr>
        <w:t xml:space="preserve">shall </w:t>
      </w:r>
      <w:r w:rsidRPr="008620F5">
        <w:rPr>
          <w:rFonts w:ascii="Times New Roman" w:hAnsi="Times New Roman"/>
          <w:sz w:val="22"/>
          <w:szCs w:val="22"/>
        </w:rPr>
        <w:t xml:space="preserve">ascertain the written practices of the </w:t>
      </w:r>
      <w:r w:rsidR="00767EED" w:rsidRPr="008620F5">
        <w:rPr>
          <w:rFonts w:ascii="Times New Roman" w:hAnsi="Times New Roman"/>
          <w:sz w:val="22"/>
          <w:szCs w:val="22"/>
        </w:rPr>
        <w:t>STATE</w:t>
      </w:r>
      <w:r w:rsidR="008A1D4A" w:rsidRPr="008620F5">
        <w:rPr>
          <w:rFonts w:ascii="Times New Roman" w:hAnsi="Times New Roman"/>
          <w:sz w:val="22"/>
          <w:szCs w:val="22"/>
        </w:rPr>
        <w:t xml:space="preserve"> </w:t>
      </w:r>
      <w:r w:rsidRPr="008620F5">
        <w:rPr>
          <w:rFonts w:ascii="Times New Roman" w:hAnsi="Times New Roman"/>
          <w:sz w:val="22"/>
          <w:szCs w:val="22"/>
        </w:rPr>
        <w:t xml:space="preserve">prior to beginning any work on this project.  All work required under this AGREEMENT will be performed in accordance with these standard practices and any special requirements hereinafter set forth.  All work performed by the CONSULTANT under this AGREEMENT </w:t>
      </w:r>
      <w:r w:rsidR="00E62870" w:rsidRPr="008620F5">
        <w:rPr>
          <w:rFonts w:ascii="Times New Roman" w:hAnsi="Times New Roman"/>
          <w:sz w:val="22"/>
          <w:szCs w:val="22"/>
        </w:rPr>
        <w:t>shall</w:t>
      </w:r>
      <w:r w:rsidRPr="008620F5">
        <w:rPr>
          <w:rFonts w:ascii="Times New Roman" w:hAnsi="Times New Roman"/>
          <w:sz w:val="22"/>
          <w:szCs w:val="22"/>
        </w:rPr>
        <w:t xml:space="preserve"> be subject to the Review, Approval and Acceptance of the STATE and Federal Highway Administration</w:t>
      </w:r>
      <w:r w:rsidR="003B3152" w:rsidRPr="008620F5">
        <w:rPr>
          <w:rFonts w:ascii="Times New Roman" w:hAnsi="Times New Roman"/>
          <w:sz w:val="22"/>
          <w:szCs w:val="22"/>
        </w:rPr>
        <w:t>, where applicable,</w:t>
      </w:r>
      <w:r w:rsidRPr="008620F5">
        <w:rPr>
          <w:rFonts w:ascii="Times New Roman" w:hAnsi="Times New Roman"/>
          <w:sz w:val="22"/>
          <w:szCs w:val="22"/>
        </w:rPr>
        <w:t xml:space="preserve"> before CONSULTANT will be paid for </w:t>
      </w:r>
      <w:r w:rsidR="00E62870" w:rsidRPr="008620F5">
        <w:rPr>
          <w:rFonts w:ascii="Times New Roman" w:hAnsi="Times New Roman"/>
          <w:sz w:val="22"/>
          <w:szCs w:val="22"/>
        </w:rPr>
        <w:t>said</w:t>
      </w:r>
      <w:r w:rsidRPr="008620F5">
        <w:rPr>
          <w:rFonts w:ascii="Times New Roman" w:hAnsi="Times New Roman"/>
          <w:sz w:val="22"/>
          <w:szCs w:val="22"/>
        </w:rPr>
        <w:t xml:space="preserve"> work.</w:t>
      </w:r>
    </w:p>
    <w:p w:rsidR="00414396" w:rsidRPr="008620F5"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r w:rsidRPr="008620F5">
        <w:rPr>
          <w:rFonts w:ascii="Times New Roman" w:hAnsi="Times New Roman"/>
          <w:sz w:val="22"/>
          <w:szCs w:val="22"/>
        </w:rPr>
        <w:tab/>
        <w:t>“As a part of obligation</w:t>
      </w:r>
      <w:r w:rsidR="00E62870" w:rsidRPr="008620F5">
        <w:rPr>
          <w:rFonts w:ascii="Times New Roman" w:hAnsi="Times New Roman"/>
          <w:sz w:val="22"/>
          <w:szCs w:val="22"/>
        </w:rPr>
        <w:t>s</w:t>
      </w:r>
      <w:r w:rsidRPr="008620F5">
        <w:rPr>
          <w:rFonts w:ascii="Times New Roman" w:hAnsi="Times New Roman"/>
          <w:sz w:val="22"/>
          <w:szCs w:val="22"/>
        </w:rPr>
        <w:t xml:space="preserve"> of the CONSULTANT to the </w:t>
      </w:r>
      <w:r w:rsidR="00767EED" w:rsidRPr="008620F5">
        <w:rPr>
          <w:rFonts w:ascii="Times New Roman" w:hAnsi="Times New Roman"/>
          <w:sz w:val="22"/>
          <w:szCs w:val="22"/>
        </w:rPr>
        <w:t>STATE</w:t>
      </w:r>
      <w:r w:rsidR="008A1D4A" w:rsidRPr="008620F5">
        <w:rPr>
          <w:rFonts w:ascii="Times New Roman" w:hAnsi="Times New Roman"/>
          <w:sz w:val="22"/>
          <w:szCs w:val="22"/>
        </w:rPr>
        <w:t xml:space="preserve"> </w:t>
      </w:r>
      <w:r w:rsidRPr="008620F5">
        <w:rPr>
          <w:rFonts w:ascii="Times New Roman" w:hAnsi="Times New Roman"/>
          <w:sz w:val="22"/>
          <w:szCs w:val="22"/>
        </w:rPr>
        <w:t>under this AGREEMENT, the CONSULTANT does hereby certify that CONSULTANT has no financial or other interest in the outcome of project proposed under this AGREEMENT”.</w:t>
      </w:r>
    </w:p>
    <w:p w:rsidR="00DF6AE9" w:rsidRPr="008620F5" w:rsidRDefault="00414396" w:rsidP="00DF6A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r w:rsidRPr="008620F5">
        <w:rPr>
          <w:rFonts w:ascii="Times New Roman" w:hAnsi="Times New Roman"/>
          <w:sz w:val="22"/>
          <w:szCs w:val="22"/>
        </w:rPr>
        <w:tab/>
        <w:t xml:space="preserve">The CONSULTANT </w:t>
      </w:r>
      <w:r w:rsidR="00E62870" w:rsidRPr="008620F5">
        <w:rPr>
          <w:rFonts w:ascii="Times New Roman" w:hAnsi="Times New Roman"/>
          <w:sz w:val="22"/>
          <w:szCs w:val="22"/>
        </w:rPr>
        <w:t>shall</w:t>
      </w:r>
      <w:r w:rsidRPr="008620F5">
        <w:rPr>
          <w:rFonts w:ascii="Times New Roman" w:hAnsi="Times New Roman"/>
          <w:sz w:val="22"/>
          <w:szCs w:val="22"/>
        </w:rPr>
        <w:t xml:space="preserve"> provide </w:t>
      </w:r>
      <w:r w:rsidR="00E62870" w:rsidRPr="008620F5">
        <w:rPr>
          <w:rFonts w:ascii="Times New Roman" w:hAnsi="Times New Roman"/>
          <w:sz w:val="22"/>
          <w:szCs w:val="22"/>
        </w:rPr>
        <w:t xml:space="preserve">on-call </w:t>
      </w:r>
      <w:r w:rsidRPr="008620F5">
        <w:rPr>
          <w:rFonts w:ascii="Times New Roman" w:hAnsi="Times New Roman"/>
          <w:sz w:val="22"/>
          <w:szCs w:val="22"/>
        </w:rPr>
        <w:t xml:space="preserve">construction engineering and inspection, materials sampling and testing and contract administration </w:t>
      </w:r>
      <w:r w:rsidR="00DF6AE9" w:rsidRPr="008620F5">
        <w:rPr>
          <w:rFonts w:ascii="Times New Roman" w:hAnsi="Times New Roman"/>
          <w:sz w:val="22"/>
          <w:szCs w:val="22"/>
        </w:rPr>
        <w:t xml:space="preserve">on a statewide basis for the </w:t>
      </w:r>
      <w:r w:rsidR="00767EED" w:rsidRPr="008620F5">
        <w:rPr>
          <w:rFonts w:ascii="Times New Roman" w:hAnsi="Times New Roman"/>
          <w:sz w:val="22"/>
          <w:szCs w:val="22"/>
        </w:rPr>
        <w:t>STATE</w:t>
      </w:r>
      <w:r w:rsidR="00DF6AE9" w:rsidRPr="008620F5">
        <w:rPr>
          <w:rFonts w:ascii="Times New Roman" w:hAnsi="Times New Roman"/>
          <w:sz w:val="22"/>
          <w:szCs w:val="22"/>
        </w:rPr>
        <w:t>.</w:t>
      </w:r>
    </w:p>
    <w:p w:rsidR="00414396" w:rsidRPr="008620F5" w:rsidRDefault="00414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r w:rsidRPr="008620F5">
        <w:rPr>
          <w:rFonts w:ascii="Times New Roman" w:hAnsi="Times New Roman"/>
          <w:sz w:val="22"/>
          <w:szCs w:val="22"/>
        </w:rPr>
        <w:t xml:space="preserve">This will be a specific rate of pay AGREEMENT for a </w:t>
      </w:r>
      <w:r w:rsidR="008E485F" w:rsidRPr="008620F5">
        <w:rPr>
          <w:rFonts w:ascii="Times New Roman" w:hAnsi="Times New Roman"/>
          <w:sz w:val="22"/>
          <w:szCs w:val="22"/>
        </w:rPr>
        <w:t>two</w:t>
      </w:r>
      <w:r w:rsidR="00D466A8">
        <w:rPr>
          <w:rFonts w:ascii="Times New Roman" w:hAnsi="Times New Roman"/>
          <w:sz w:val="22"/>
          <w:szCs w:val="22"/>
        </w:rPr>
        <w:t>-</w:t>
      </w:r>
      <w:r w:rsidRPr="008620F5">
        <w:rPr>
          <w:rFonts w:ascii="Times New Roman" w:hAnsi="Times New Roman"/>
          <w:sz w:val="22"/>
          <w:szCs w:val="22"/>
        </w:rPr>
        <w:t xml:space="preserve">year period.  The CONSULTANT </w:t>
      </w:r>
      <w:r w:rsidR="00E62870" w:rsidRPr="008620F5">
        <w:rPr>
          <w:rFonts w:ascii="Times New Roman" w:hAnsi="Times New Roman"/>
          <w:sz w:val="22"/>
          <w:szCs w:val="22"/>
        </w:rPr>
        <w:t>shall</w:t>
      </w:r>
      <w:r w:rsidRPr="008620F5">
        <w:rPr>
          <w:rFonts w:ascii="Times New Roman" w:hAnsi="Times New Roman"/>
          <w:sz w:val="22"/>
          <w:szCs w:val="22"/>
        </w:rPr>
        <w:t xml:space="preserve"> provide services, personnel and equipment as required by the </w:t>
      </w:r>
      <w:r w:rsidR="00767EED" w:rsidRPr="008620F5">
        <w:rPr>
          <w:rFonts w:ascii="Times New Roman" w:hAnsi="Times New Roman"/>
          <w:sz w:val="22"/>
          <w:szCs w:val="22"/>
        </w:rPr>
        <w:t>STATE</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b/>
          <w:sz w:val="22"/>
          <w:szCs w:val="22"/>
          <w:u w:val="single"/>
        </w:rPr>
      </w:pPr>
      <w:r w:rsidRPr="008620F5">
        <w:rPr>
          <w:rFonts w:ascii="Times New Roman" w:hAnsi="Times New Roman"/>
          <w:b/>
          <w:sz w:val="22"/>
          <w:szCs w:val="22"/>
          <w:u w:val="single"/>
        </w:rPr>
        <w:lastRenderedPageBreak/>
        <w:t>ARTICLE I - SCOPE OF WORK</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rPr>
          <w:rFonts w:ascii="Times New Roman" w:hAnsi="Times New Roman"/>
          <w:sz w:val="22"/>
          <w:szCs w:val="22"/>
        </w:rPr>
      </w:pPr>
    </w:p>
    <w:p w:rsidR="008A1D4A" w:rsidRPr="008620F5" w:rsidRDefault="008A1D4A" w:rsidP="008A1D4A">
      <w:pPr>
        <w:spacing w:line="480" w:lineRule="auto"/>
        <w:ind w:firstLine="720"/>
        <w:rPr>
          <w:rFonts w:ascii="Times New Roman" w:hAnsi="Times New Roman"/>
          <w:sz w:val="22"/>
          <w:szCs w:val="22"/>
        </w:rPr>
      </w:pPr>
      <w:r w:rsidRPr="008620F5">
        <w:rPr>
          <w:rFonts w:ascii="Times New Roman" w:hAnsi="Times New Roman"/>
          <w:sz w:val="22"/>
          <w:szCs w:val="22"/>
        </w:rPr>
        <w:t xml:space="preserve">The CONSULTANT will perform construction engineering and inspection, materials sampling and testing and contract administration services on-call on a statewide basis for the </w:t>
      </w:r>
      <w:r w:rsidR="00767EED" w:rsidRPr="008620F5">
        <w:rPr>
          <w:rFonts w:ascii="Times New Roman" w:hAnsi="Times New Roman"/>
          <w:sz w:val="22"/>
          <w:szCs w:val="22"/>
        </w:rPr>
        <w:t>STATE</w:t>
      </w:r>
      <w:r w:rsidRPr="008620F5">
        <w:rPr>
          <w:rFonts w:ascii="Times New Roman" w:hAnsi="Times New Roman"/>
          <w:sz w:val="22"/>
          <w:szCs w:val="22"/>
        </w:rPr>
        <w:t>.</w:t>
      </w:r>
    </w:p>
    <w:p w:rsidR="008A1D4A" w:rsidRPr="008620F5" w:rsidRDefault="008A1D4A" w:rsidP="008A1D4A">
      <w:pPr>
        <w:spacing w:line="480" w:lineRule="auto"/>
        <w:rPr>
          <w:rFonts w:ascii="Times New Roman" w:hAnsi="Times New Roman"/>
          <w:sz w:val="22"/>
          <w:szCs w:val="22"/>
        </w:rPr>
      </w:pPr>
      <w:r w:rsidRPr="008620F5">
        <w:rPr>
          <w:rFonts w:ascii="Times New Roman" w:hAnsi="Times New Roman"/>
          <w:sz w:val="22"/>
          <w:szCs w:val="22"/>
        </w:rPr>
        <w:t>This will be a specific rate of pay AGREEMENT for a two</w:t>
      </w:r>
      <w:r w:rsidR="00D466A8">
        <w:rPr>
          <w:rFonts w:ascii="Times New Roman" w:hAnsi="Times New Roman"/>
          <w:sz w:val="22"/>
          <w:szCs w:val="22"/>
        </w:rPr>
        <w:t>-</w:t>
      </w:r>
      <w:r w:rsidRPr="008620F5">
        <w:rPr>
          <w:rFonts w:ascii="Times New Roman" w:hAnsi="Times New Roman"/>
          <w:sz w:val="22"/>
          <w:szCs w:val="22"/>
        </w:rPr>
        <w:t xml:space="preserve">year period.  The CONSULTANT will provide services, personnel and equipment as required by the STATE.  The work to be performed by the CONSULTANT will be as follows: </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rPr>
          <w:rFonts w:ascii="Times New Roman" w:hAnsi="Times New Roman"/>
          <w:sz w:val="22"/>
          <w:szCs w:val="22"/>
        </w:rPr>
      </w:pPr>
      <w:r w:rsidRPr="008620F5">
        <w:rPr>
          <w:rFonts w:ascii="Times New Roman" w:hAnsi="Times New Roman"/>
          <w:b/>
          <w:sz w:val="22"/>
          <w:szCs w:val="22"/>
          <w:u w:val="single"/>
        </w:rPr>
        <w:t>SECTION 1 - CONSTRUCTION ENGINEERING AND INSPECTION SERVICES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600" w:hanging="600"/>
        <w:rPr>
          <w:rFonts w:ascii="Times New Roman" w:hAnsi="Times New Roman"/>
          <w:sz w:val="22"/>
          <w:szCs w:val="22"/>
        </w:rPr>
      </w:pP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1.0</w:t>
      </w:r>
      <w:r w:rsidRPr="008620F5">
        <w:rPr>
          <w:rFonts w:ascii="Times New Roman" w:hAnsi="Times New Roman"/>
          <w:sz w:val="22"/>
          <w:szCs w:val="22"/>
        </w:rPr>
        <w:tab/>
        <w:t>PURPOSE:</w:t>
      </w:r>
    </w:p>
    <w:p w:rsidR="008A1D4A" w:rsidRPr="008620F5" w:rsidRDefault="008A1D4A" w:rsidP="008A1D4A">
      <w:pPr>
        <w:pStyle w:val="BodyTextIndent"/>
        <w:rPr>
          <w:sz w:val="22"/>
          <w:szCs w:val="22"/>
        </w:rPr>
      </w:pPr>
      <w:r w:rsidRPr="008620F5">
        <w:rPr>
          <w:sz w:val="22"/>
          <w:szCs w:val="22"/>
        </w:rPr>
        <w:t xml:space="preserve">This statement of work describes and defines services which are required for construction engineering, inspection, materials sampling and testing and contract administration for construction projects selected by the </w:t>
      </w:r>
      <w:r w:rsidR="00767EED" w:rsidRPr="008620F5">
        <w:rPr>
          <w:sz w:val="22"/>
          <w:szCs w:val="22"/>
        </w:rPr>
        <w:t>STATE</w:t>
      </w:r>
      <w:r w:rsidRPr="008620F5">
        <w:rPr>
          <w:sz w:val="22"/>
          <w:szCs w:val="22"/>
        </w:rPr>
        <w:t xml:space="preserve">. </w:t>
      </w:r>
    </w:p>
    <w:p w:rsidR="008A1D4A" w:rsidRPr="008620F5" w:rsidRDefault="004664B9" w:rsidP="004664B9">
      <w:pPr>
        <w:pStyle w:val="BodyTextIndent"/>
        <w:ind w:left="0"/>
        <w:rPr>
          <w:sz w:val="22"/>
          <w:szCs w:val="22"/>
        </w:rPr>
      </w:pPr>
      <w:r w:rsidRPr="008620F5">
        <w:rPr>
          <w:sz w:val="22"/>
          <w:szCs w:val="22"/>
        </w:rPr>
        <w:t>2.0</w:t>
      </w:r>
      <w:r w:rsidRPr="008620F5">
        <w:rPr>
          <w:sz w:val="22"/>
          <w:szCs w:val="22"/>
        </w:rPr>
        <w:tab/>
      </w:r>
      <w:r w:rsidR="008A1D4A" w:rsidRPr="008620F5">
        <w:rPr>
          <w:sz w:val="22"/>
          <w:szCs w:val="22"/>
        </w:rPr>
        <w:t xml:space="preserve"> SCOPE:</w:t>
      </w:r>
    </w:p>
    <w:p w:rsidR="008A1D4A" w:rsidRPr="008620F5" w:rsidRDefault="008A1D4A" w:rsidP="008A1D4A">
      <w:pPr>
        <w:pStyle w:val="BodyText2"/>
        <w:rPr>
          <w:sz w:val="22"/>
          <w:szCs w:val="22"/>
        </w:rPr>
      </w:pPr>
      <w:r w:rsidRPr="008620F5">
        <w:rPr>
          <w:sz w:val="22"/>
          <w:szCs w:val="22"/>
        </w:rPr>
        <w:t>The CONSULTANT shall be responsible for all construction engineering and administrative functions as defined in this Scope of Work and referenced manuals and procedures.  The CONSULTANT shall utilize effective control procedures to assure the construction of said project is performed in reasonable conformity with plans, specifications and contract provisions for assigned project.</w:t>
      </w:r>
    </w:p>
    <w:p w:rsidR="008A1D4A" w:rsidRPr="008620F5" w:rsidRDefault="008A1D4A" w:rsidP="008A1D4A">
      <w:pPr>
        <w:pStyle w:val="BodyTextIndent"/>
        <w:rPr>
          <w:sz w:val="22"/>
          <w:szCs w:val="22"/>
        </w:rPr>
      </w:pPr>
      <w:r w:rsidRPr="008620F5">
        <w:rPr>
          <w:sz w:val="22"/>
          <w:szCs w:val="22"/>
        </w:rPr>
        <w:t xml:space="preserve">The CONSULTANT shall provide professional, technical and administrative personnel, meeting requirements of the STATE in appropriate numbers at proper times to ensure that responsibilities assigned under this AGREEMENT are effectively fulfilled.  All services shall be performed in accordance with established standard procedures and practices of the STATE.  Prior to furnishing any services, the CONSULTANT shall be familiar with ALDOT procedures, standard and informal, and practices, standard and informal, for construction, engineering and contract administration used by the STATE.  The </w:t>
      </w:r>
      <w:r w:rsidR="00767EED" w:rsidRPr="008620F5">
        <w:rPr>
          <w:sz w:val="22"/>
          <w:szCs w:val="22"/>
        </w:rPr>
        <w:t>STATE</w:t>
      </w:r>
      <w:r w:rsidRPr="008620F5">
        <w:rPr>
          <w:sz w:val="22"/>
          <w:szCs w:val="22"/>
        </w:rPr>
        <w:t xml:space="preserve"> shall endeavor to provide the CONSULTANT at </w:t>
      </w:r>
      <w:r w:rsidRPr="008620F5">
        <w:rPr>
          <w:sz w:val="22"/>
          <w:szCs w:val="22"/>
        </w:rPr>
        <w:lastRenderedPageBreak/>
        <w:t xml:space="preserve">least ten (10) calendar days </w:t>
      </w:r>
      <w:proofErr w:type="gramStart"/>
      <w:r w:rsidRPr="008620F5">
        <w:rPr>
          <w:sz w:val="22"/>
          <w:szCs w:val="22"/>
        </w:rPr>
        <w:t>advance notice</w:t>
      </w:r>
      <w:proofErr w:type="gramEnd"/>
      <w:r w:rsidRPr="008620F5">
        <w:rPr>
          <w:sz w:val="22"/>
          <w:szCs w:val="22"/>
        </w:rPr>
        <w:t xml:space="preserve"> of the execution date for each construction contract to allow sufficient time for the CONSULTANT to schedule its activities.  In the event of emergency needs, for a short</w:t>
      </w:r>
      <w:r w:rsidR="00D466A8">
        <w:rPr>
          <w:sz w:val="22"/>
          <w:szCs w:val="22"/>
        </w:rPr>
        <w:t>-</w:t>
      </w:r>
      <w:r w:rsidRPr="008620F5">
        <w:rPr>
          <w:sz w:val="22"/>
          <w:szCs w:val="22"/>
        </w:rPr>
        <w:t xml:space="preserve">term basis (sickness, vacation, etc.), the </w:t>
      </w:r>
      <w:r w:rsidR="00767EED" w:rsidRPr="008620F5">
        <w:rPr>
          <w:sz w:val="22"/>
          <w:szCs w:val="22"/>
        </w:rPr>
        <w:t>STATE</w:t>
      </w:r>
      <w:r w:rsidRPr="008620F5">
        <w:rPr>
          <w:sz w:val="22"/>
          <w:szCs w:val="22"/>
        </w:rPr>
        <w:t xml:space="preserve"> shall provide the CONSULTANT two days </w:t>
      </w:r>
      <w:proofErr w:type="gramStart"/>
      <w:r w:rsidRPr="008620F5">
        <w:rPr>
          <w:sz w:val="22"/>
          <w:szCs w:val="22"/>
        </w:rPr>
        <w:t>advance notice</w:t>
      </w:r>
      <w:proofErr w:type="gramEnd"/>
      <w:r w:rsidRPr="008620F5">
        <w:rPr>
          <w:sz w:val="22"/>
          <w:szCs w:val="22"/>
        </w:rPr>
        <w:t xml:space="preserve"> in order for the CONSULTANT to furnish required personnel.  The CONSULTANT shall maintain close coordination with the </w:t>
      </w:r>
      <w:r w:rsidR="00767EED" w:rsidRPr="008620F5">
        <w:rPr>
          <w:sz w:val="22"/>
          <w:szCs w:val="22"/>
        </w:rPr>
        <w:t>STATE</w:t>
      </w:r>
      <w:r w:rsidRPr="008620F5">
        <w:rPr>
          <w:sz w:val="22"/>
          <w:szCs w:val="22"/>
        </w:rPr>
        <w:t xml:space="preserve"> and</w:t>
      </w:r>
      <w:r w:rsidR="00FE56BB" w:rsidRPr="008620F5">
        <w:rPr>
          <w:sz w:val="22"/>
          <w:szCs w:val="22"/>
        </w:rPr>
        <w:t xml:space="preserve"> the</w:t>
      </w:r>
      <w:r w:rsidRPr="008620F5">
        <w:rPr>
          <w:sz w:val="22"/>
          <w:szCs w:val="22"/>
        </w:rPr>
        <w:t xml:space="preserve"> Contractor to minimize rescheduling of the CONSULTANT’S activities due to construction delays or changes in scheduling of</w:t>
      </w:r>
      <w:r w:rsidR="00317DAE" w:rsidRPr="008620F5">
        <w:rPr>
          <w:sz w:val="22"/>
          <w:szCs w:val="22"/>
        </w:rPr>
        <w:t xml:space="preserve"> the</w:t>
      </w:r>
      <w:r w:rsidRPr="008620F5">
        <w:rPr>
          <w:sz w:val="22"/>
          <w:szCs w:val="22"/>
        </w:rPr>
        <w:t xml:space="preserve"> Contractor's activities.</w:t>
      </w:r>
    </w:p>
    <w:p w:rsidR="008A1D4A" w:rsidRPr="008620F5" w:rsidRDefault="008A1D4A" w:rsidP="002D7D9C">
      <w:pPr>
        <w:numPr>
          <w:ilvl w:val="0"/>
          <w:numId w:val="21"/>
        </w:num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rPr>
          <w:rFonts w:ascii="Times New Roman" w:hAnsi="Times New Roman"/>
          <w:sz w:val="22"/>
          <w:szCs w:val="22"/>
        </w:rPr>
      </w:pPr>
      <w:r w:rsidRPr="008620F5">
        <w:rPr>
          <w:rFonts w:ascii="Times New Roman" w:hAnsi="Times New Roman"/>
          <w:sz w:val="22"/>
          <w:szCs w:val="22"/>
        </w:rPr>
        <w:t>DEFINITIONS: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p>
    <w:p w:rsidR="008A1D4A" w:rsidRDefault="008A1D4A" w:rsidP="009F024B">
      <w:pPr>
        <w:pStyle w:val="BodyTextIndent"/>
        <w:numPr>
          <w:ilvl w:val="0"/>
          <w:numId w:val="33"/>
        </w:numPr>
        <w:rPr>
          <w:sz w:val="22"/>
          <w:szCs w:val="22"/>
        </w:rPr>
      </w:pPr>
      <w:r w:rsidRPr="008620F5">
        <w:rPr>
          <w:sz w:val="22"/>
          <w:szCs w:val="22"/>
        </w:rPr>
        <w:t>Transportation Director: The chief executive officer of ALDOT.</w:t>
      </w:r>
    </w:p>
    <w:p w:rsidR="009F024B" w:rsidRPr="008620F5" w:rsidRDefault="009F024B" w:rsidP="009F024B">
      <w:pPr>
        <w:pStyle w:val="BodyTextIndent"/>
        <w:numPr>
          <w:ilvl w:val="0"/>
          <w:numId w:val="33"/>
        </w:numPr>
        <w:rPr>
          <w:sz w:val="22"/>
          <w:szCs w:val="22"/>
        </w:rPr>
      </w:pPr>
      <w:r>
        <w:rPr>
          <w:sz w:val="22"/>
          <w:szCs w:val="22"/>
        </w:rPr>
        <w:t xml:space="preserve">Deputy Director, Operations:  </w:t>
      </w:r>
      <w:r w:rsidRPr="008620F5">
        <w:rPr>
          <w:sz w:val="22"/>
          <w:szCs w:val="22"/>
        </w:rPr>
        <w:t xml:space="preserve">The individual appointed by the Transportation Director to administer </w:t>
      </w:r>
      <w:r>
        <w:rPr>
          <w:sz w:val="22"/>
          <w:szCs w:val="22"/>
        </w:rPr>
        <w:t>operations</w:t>
      </w:r>
      <w:r w:rsidRPr="008620F5">
        <w:rPr>
          <w:sz w:val="22"/>
          <w:szCs w:val="22"/>
        </w:rPr>
        <w:t xml:space="preserve"> phases of ALDOT</w:t>
      </w:r>
    </w:p>
    <w:p w:rsidR="008A1D4A" w:rsidRPr="008620F5" w:rsidRDefault="009F024B" w:rsidP="008A1D4A">
      <w:pPr>
        <w:pStyle w:val="BodyTextIndent"/>
        <w:ind w:left="1200" w:hanging="600"/>
        <w:rPr>
          <w:sz w:val="22"/>
          <w:szCs w:val="22"/>
        </w:rPr>
      </w:pPr>
      <w:r>
        <w:rPr>
          <w:sz w:val="22"/>
          <w:szCs w:val="22"/>
        </w:rPr>
        <w:t>C</w:t>
      </w:r>
      <w:r w:rsidR="008A1D4A" w:rsidRPr="008620F5">
        <w:rPr>
          <w:sz w:val="22"/>
          <w:szCs w:val="22"/>
        </w:rPr>
        <w:t>.</w:t>
      </w:r>
      <w:r w:rsidR="008A1D4A" w:rsidRPr="008620F5">
        <w:rPr>
          <w:sz w:val="22"/>
          <w:szCs w:val="22"/>
        </w:rPr>
        <w:tab/>
        <w:t>Chief Engineer: The individual appointed by the Transportation Director to administer technical phases of ALDOT.</w:t>
      </w:r>
    </w:p>
    <w:p w:rsidR="008A1D4A" w:rsidRPr="008620F5" w:rsidRDefault="009F024B" w:rsidP="008A1D4A">
      <w:pPr>
        <w:pStyle w:val="BodyTextIndent2"/>
        <w:rPr>
          <w:sz w:val="22"/>
          <w:szCs w:val="22"/>
        </w:rPr>
      </w:pPr>
      <w:r>
        <w:rPr>
          <w:sz w:val="22"/>
          <w:szCs w:val="22"/>
        </w:rPr>
        <w:t>D</w:t>
      </w:r>
      <w:r w:rsidR="008A1D4A" w:rsidRPr="008620F5">
        <w:rPr>
          <w:sz w:val="22"/>
          <w:szCs w:val="22"/>
        </w:rPr>
        <w:t>.</w:t>
      </w:r>
      <w:r w:rsidR="008A1D4A" w:rsidRPr="008620F5">
        <w:rPr>
          <w:sz w:val="22"/>
          <w:szCs w:val="22"/>
        </w:rPr>
        <w:tab/>
        <w:t>Construction</w:t>
      </w:r>
      <w:r w:rsidR="000D50CC" w:rsidRPr="008620F5">
        <w:rPr>
          <w:sz w:val="22"/>
          <w:szCs w:val="22"/>
        </w:rPr>
        <w:t xml:space="preserve"> Bureau</w:t>
      </w:r>
      <w:r w:rsidR="008A1D4A" w:rsidRPr="008620F5">
        <w:rPr>
          <w:sz w:val="22"/>
          <w:szCs w:val="22"/>
        </w:rPr>
        <w:t xml:space="preserve">: </w:t>
      </w:r>
      <w:r w:rsidR="00105146" w:rsidRPr="008620F5">
        <w:rPr>
          <w:sz w:val="22"/>
          <w:szCs w:val="22"/>
        </w:rPr>
        <w:t>T</w:t>
      </w:r>
      <w:r w:rsidR="008A1D4A" w:rsidRPr="008620F5">
        <w:rPr>
          <w:sz w:val="22"/>
          <w:szCs w:val="22"/>
        </w:rPr>
        <w:t>he Bureau of ALDOT charged with administering ALDOT’S construction program.</w:t>
      </w:r>
    </w:p>
    <w:p w:rsidR="008A1D4A" w:rsidRPr="008620F5" w:rsidRDefault="009F024B" w:rsidP="008A1D4A">
      <w:pPr>
        <w:pStyle w:val="BodyTextIndent"/>
        <w:ind w:left="1200" w:hanging="600"/>
        <w:rPr>
          <w:sz w:val="22"/>
          <w:szCs w:val="22"/>
        </w:rPr>
      </w:pPr>
      <w:r>
        <w:rPr>
          <w:sz w:val="22"/>
          <w:szCs w:val="22"/>
        </w:rPr>
        <w:t>E</w:t>
      </w:r>
      <w:r w:rsidR="008A1D4A" w:rsidRPr="008620F5">
        <w:rPr>
          <w:sz w:val="22"/>
          <w:szCs w:val="22"/>
        </w:rPr>
        <w:t>.</w:t>
      </w:r>
      <w:r w:rsidR="008A1D4A" w:rsidRPr="008620F5">
        <w:rPr>
          <w:sz w:val="22"/>
          <w:szCs w:val="22"/>
        </w:rPr>
        <w:tab/>
        <w:t>State Construction Engineer:  Administrative head of the Bureau of Construction of ALDOT.</w:t>
      </w:r>
    </w:p>
    <w:p w:rsidR="008A1D4A" w:rsidRPr="008620F5" w:rsidRDefault="009F024B" w:rsidP="009F024B">
      <w:pPr>
        <w:pStyle w:val="BodyTextIndent"/>
        <w:tabs>
          <w:tab w:val="clear" w:pos="600"/>
          <w:tab w:val="clear" w:pos="1200"/>
          <w:tab w:val="left" w:pos="1170"/>
        </w:tabs>
        <w:ind w:left="1260" w:hanging="660"/>
        <w:rPr>
          <w:sz w:val="22"/>
          <w:szCs w:val="22"/>
        </w:rPr>
      </w:pPr>
      <w:r>
        <w:rPr>
          <w:sz w:val="22"/>
          <w:szCs w:val="22"/>
        </w:rPr>
        <w:t>F.</w:t>
      </w:r>
      <w:r>
        <w:rPr>
          <w:sz w:val="22"/>
          <w:szCs w:val="22"/>
        </w:rPr>
        <w:tab/>
        <w:t>P</w:t>
      </w:r>
      <w:r w:rsidR="008A1D4A" w:rsidRPr="008620F5">
        <w:rPr>
          <w:sz w:val="22"/>
          <w:szCs w:val="22"/>
        </w:rPr>
        <w:t>roject Manager, CONSULTANT:  Qualified individual who has been assigned as the on-site person in charge of a construction contract.</w:t>
      </w:r>
    </w:p>
    <w:p w:rsidR="008A1D4A" w:rsidRPr="008620F5" w:rsidRDefault="008A1D4A" w:rsidP="008A1D4A">
      <w:pPr>
        <w:pStyle w:val="BodyTextIndent"/>
        <w:ind w:left="1200"/>
        <w:rPr>
          <w:sz w:val="22"/>
          <w:szCs w:val="22"/>
        </w:rPr>
      </w:pPr>
      <w:r w:rsidRPr="008620F5">
        <w:rPr>
          <w:sz w:val="22"/>
          <w:szCs w:val="22"/>
        </w:rPr>
        <w:t xml:space="preserve">Project Manager, </w:t>
      </w:r>
      <w:r w:rsidR="00767EED" w:rsidRPr="008620F5">
        <w:rPr>
          <w:sz w:val="22"/>
          <w:szCs w:val="22"/>
        </w:rPr>
        <w:t>STATE</w:t>
      </w:r>
      <w:r w:rsidRPr="008620F5">
        <w:rPr>
          <w:sz w:val="22"/>
          <w:szCs w:val="22"/>
        </w:rPr>
        <w:t xml:space="preserve">:  Qualified individual assigned by the </w:t>
      </w:r>
      <w:r w:rsidR="00767EED" w:rsidRPr="008620F5">
        <w:rPr>
          <w:sz w:val="22"/>
          <w:szCs w:val="22"/>
        </w:rPr>
        <w:t>STATE</w:t>
      </w:r>
      <w:r w:rsidRPr="008620F5">
        <w:rPr>
          <w:sz w:val="22"/>
          <w:szCs w:val="22"/>
        </w:rPr>
        <w:t xml:space="preserve"> to manage Construction Engineering and </w:t>
      </w:r>
      <w:r w:rsidR="00C36353" w:rsidRPr="008620F5">
        <w:rPr>
          <w:sz w:val="22"/>
          <w:szCs w:val="22"/>
        </w:rPr>
        <w:t>I</w:t>
      </w:r>
      <w:r w:rsidRPr="008620F5">
        <w:rPr>
          <w:sz w:val="22"/>
          <w:szCs w:val="22"/>
        </w:rPr>
        <w:t xml:space="preserve">nspection contract formulated by this AGREEMENT and will be in responsible charge and direct control of project. </w:t>
      </w:r>
    </w:p>
    <w:p w:rsidR="008A1D4A" w:rsidRPr="008620F5" w:rsidRDefault="009F024B" w:rsidP="008A1D4A">
      <w:pPr>
        <w:pStyle w:val="BodyTextIndent"/>
        <w:ind w:left="1200" w:hanging="600"/>
        <w:rPr>
          <w:sz w:val="22"/>
          <w:szCs w:val="22"/>
        </w:rPr>
      </w:pPr>
      <w:r>
        <w:rPr>
          <w:sz w:val="22"/>
          <w:szCs w:val="22"/>
        </w:rPr>
        <w:t>G</w:t>
      </w:r>
      <w:r w:rsidR="008A1D4A" w:rsidRPr="008620F5">
        <w:rPr>
          <w:sz w:val="22"/>
          <w:szCs w:val="22"/>
        </w:rPr>
        <w:t>.</w:t>
      </w:r>
      <w:r w:rsidR="008A1D4A" w:rsidRPr="008620F5">
        <w:rPr>
          <w:sz w:val="22"/>
          <w:szCs w:val="22"/>
        </w:rPr>
        <w:tab/>
        <w:t>FHWA:  The Federal Highway Administration of the United States Department of Transportation.</w:t>
      </w:r>
    </w:p>
    <w:p w:rsidR="008A1D4A" w:rsidRPr="008620F5" w:rsidRDefault="009F024B" w:rsidP="008A1D4A">
      <w:pPr>
        <w:pStyle w:val="BodyTextIndent2"/>
        <w:rPr>
          <w:sz w:val="22"/>
          <w:szCs w:val="22"/>
        </w:rPr>
      </w:pPr>
      <w:r>
        <w:rPr>
          <w:sz w:val="22"/>
          <w:szCs w:val="22"/>
        </w:rPr>
        <w:t>H</w:t>
      </w:r>
      <w:r w:rsidR="008A1D4A" w:rsidRPr="008620F5">
        <w:rPr>
          <w:sz w:val="22"/>
          <w:szCs w:val="22"/>
        </w:rPr>
        <w:t>.</w:t>
      </w:r>
      <w:r w:rsidR="008A1D4A" w:rsidRPr="008620F5">
        <w:rPr>
          <w:sz w:val="22"/>
          <w:szCs w:val="22"/>
        </w:rPr>
        <w:tab/>
        <w:t>Construction Contract:  Construction work let under separate contract(s) by ALDOT to contracting firm(s).</w:t>
      </w:r>
    </w:p>
    <w:p w:rsidR="008A1D4A" w:rsidRPr="008620F5" w:rsidRDefault="009F024B" w:rsidP="008A1D4A">
      <w:pPr>
        <w:pStyle w:val="BodyTextIndent2"/>
        <w:rPr>
          <w:sz w:val="22"/>
          <w:szCs w:val="22"/>
        </w:rPr>
      </w:pPr>
      <w:r>
        <w:rPr>
          <w:sz w:val="22"/>
          <w:szCs w:val="22"/>
        </w:rPr>
        <w:lastRenderedPageBreak/>
        <w:t>I</w:t>
      </w:r>
      <w:r w:rsidR="008A1D4A" w:rsidRPr="008620F5">
        <w:rPr>
          <w:sz w:val="22"/>
          <w:szCs w:val="22"/>
        </w:rPr>
        <w:t>.</w:t>
      </w:r>
      <w:r w:rsidR="008A1D4A" w:rsidRPr="008620F5">
        <w:rPr>
          <w:sz w:val="22"/>
          <w:szCs w:val="22"/>
        </w:rPr>
        <w:tab/>
        <w:t>Contractor:  Contracting firm or its designated representatives awarded contract(s) to do construction work.</w:t>
      </w:r>
    </w:p>
    <w:p w:rsidR="008A1D4A" w:rsidRPr="008620F5" w:rsidRDefault="009F024B" w:rsidP="008A1D4A">
      <w:pPr>
        <w:pStyle w:val="BodyTextIndent"/>
        <w:ind w:left="1200" w:hanging="600"/>
        <w:rPr>
          <w:sz w:val="22"/>
          <w:szCs w:val="22"/>
        </w:rPr>
      </w:pPr>
      <w:r>
        <w:rPr>
          <w:sz w:val="22"/>
          <w:szCs w:val="22"/>
        </w:rPr>
        <w:t>J</w:t>
      </w:r>
      <w:r w:rsidR="008A1D4A" w:rsidRPr="008620F5">
        <w:rPr>
          <w:sz w:val="22"/>
          <w:szCs w:val="22"/>
        </w:rPr>
        <w:t>.</w:t>
      </w:r>
      <w:r w:rsidR="008A1D4A" w:rsidRPr="008620F5">
        <w:rPr>
          <w:sz w:val="22"/>
          <w:szCs w:val="22"/>
        </w:rPr>
        <w:tab/>
        <w:t>Construction Contract Suspension:  Cessation of construction activity on a construction contract.</w:t>
      </w:r>
    </w:p>
    <w:p w:rsidR="008A1D4A" w:rsidRPr="008620F5" w:rsidRDefault="009F024B" w:rsidP="008A1D4A">
      <w:pPr>
        <w:pStyle w:val="BodyTextIndent"/>
        <w:ind w:left="1200" w:hanging="600"/>
        <w:rPr>
          <w:sz w:val="22"/>
          <w:szCs w:val="22"/>
        </w:rPr>
      </w:pPr>
      <w:r>
        <w:rPr>
          <w:sz w:val="22"/>
          <w:szCs w:val="22"/>
        </w:rPr>
        <w:t>K</w:t>
      </w:r>
      <w:r w:rsidR="008A1D4A" w:rsidRPr="008620F5">
        <w:rPr>
          <w:sz w:val="22"/>
          <w:szCs w:val="22"/>
        </w:rPr>
        <w:t>.</w:t>
      </w:r>
      <w:r w:rsidR="008A1D4A" w:rsidRPr="008620F5">
        <w:rPr>
          <w:sz w:val="22"/>
          <w:szCs w:val="22"/>
        </w:rPr>
        <w:tab/>
      </w:r>
      <w:r w:rsidR="00302373">
        <w:rPr>
          <w:sz w:val="22"/>
          <w:szCs w:val="22"/>
        </w:rPr>
        <w:t>Region</w:t>
      </w:r>
      <w:r w:rsidR="00D50064">
        <w:rPr>
          <w:sz w:val="22"/>
          <w:szCs w:val="22"/>
        </w:rPr>
        <w:t xml:space="preserve"> </w:t>
      </w:r>
      <w:r w:rsidR="00A73134" w:rsidRPr="008620F5">
        <w:rPr>
          <w:sz w:val="22"/>
          <w:szCs w:val="22"/>
        </w:rPr>
        <w:t>Engineer</w:t>
      </w:r>
      <w:r w:rsidR="008A1D4A" w:rsidRPr="008620F5">
        <w:rPr>
          <w:sz w:val="22"/>
          <w:szCs w:val="22"/>
        </w:rPr>
        <w:t>: Administrative head of ALDOT’S</w:t>
      </w:r>
      <w:r w:rsidR="00735AA2" w:rsidRPr="008620F5">
        <w:rPr>
          <w:sz w:val="22"/>
          <w:szCs w:val="22"/>
        </w:rPr>
        <w:t xml:space="preserve"> Region</w:t>
      </w:r>
      <w:r w:rsidR="00DA6D4B" w:rsidRPr="008620F5">
        <w:rPr>
          <w:sz w:val="22"/>
          <w:szCs w:val="22"/>
        </w:rPr>
        <w:t>.</w:t>
      </w:r>
      <w:r w:rsidR="008A1D4A" w:rsidRPr="008620F5">
        <w:rPr>
          <w:sz w:val="22"/>
          <w:szCs w:val="22"/>
        </w:rPr>
        <w:t xml:space="preserve"> </w:t>
      </w:r>
    </w:p>
    <w:p w:rsidR="008A1D4A" w:rsidRPr="008620F5" w:rsidRDefault="009F024B" w:rsidP="008A1D4A">
      <w:pPr>
        <w:pStyle w:val="BodyTextIndent"/>
        <w:ind w:left="1200" w:hanging="600"/>
        <w:rPr>
          <w:sz w:val="22"/>
          <w:szCs w:val="22"/>
        </w:rPr>
      </w:pPr>
      <w:r>
        <w:rPr>
          <w:sz w:val="22"/>
          <w:szCs w:val="22"/>
        </w:rPr>
        <w:t>L</w:t>
      </w:r>
      <w:r w:rsidR="008A1D4A" w:rsidRPr="008620F5">
        <w:rPr>
          <w:sz w:val="22"/>
          <w:szCs w:val="22"/>
        </w:rPr>
        <w:t>.</w:t>
      </w:r>
      <w:r w:rsidR="008A1D4A" w:rsidRPr="008620F5">
        <w:rPr>
          <w:sz w:val="22"/>
          <w:szCs w:val="22"/>
        </w:rPr>
        <w:tab/>
        <w:t xml:space="preserve">District </w:t>
      </w:r>
      <w:r w:rsidR="00D32396">
        <w:rPr>
          <w:sz w:val="22"/>
          <w:szCs w:val="22"/>
        </w:rPr>
        <w:t>Administrator</w:t>
      </w:r>
      <w:r w:rsidR="008A1D4A" w:rsidRPr="008620F5">
        <w:rPr>
          <w:sz w:val="22"/>
          <w:szCs w:val="22"/>
        </w:rPr>
        <w:t>: Administrative h</w:t>
      </w:r>
      <w:r w:rsidR="00DA6D4B" w:rsidRPr="008620F5">
        <w:rPr>
          <w:sz w:val="22"/>
          <w:szCs w:val="22"/>
        </w:rPr>
        <w:t>ead of one of ALDOT’S Districts.</w:t>
      </w:r>
    </w:p>
    <w:p w:rsidR="008A1D4A" w:rsidRPr="008620F5" w:rsidRDefault="009F024B" w:rsidP="008A1D4A">
      <w:pPr>
        <w:pStyle w:val="BodyTextIndent"/>
        <w:ind w:left="1200" w:hanging="600"/>
        <w:rPr>
          <w:sz w:val="22"/>
          <w:szCs w:val="22"/>
        </w:rPr>
      </w:pPr>
      <w:r>
        <w:rPr>
          <w:sz w:val="22"/>
          <w:szCs w:val="22"/>
        </w:rPr>
        <w:t>M</w:t>
      </w:r>
      <w:r w:rsidR="008A1D4A" w:rsidRPr="008620F5">
        <w:rPr>
          <w:sz w:val="22"/>
          <w:szCs w:val="22"/>
        </w:rPr>
        <w:t>.</w:t>
      </w:r>
      <w:r w:rsidR="008A1D4A" w:rsidRPr="008620F5">
        <w:rPr>
          <w:sz w:val="22"/>
          <w:szCs w:val="22"/>
        </w:rPr>
        <w:tab/>
        <w:t>State Bridge Engineer:  Administrative head of ALDOT’S Bridge</w:t>
      </w:r>
      <w:r w:rsidR="00272F7A" w:rsidRPr="008620F5">
        <w:rPr>
          <w:sz w:val="22"/>
          <w:szCs w:val="22"/>
        </w:rPr>
        <w:t xml:space="preserve"> Bureau</w:t>
      </w:r>
      <w:r w:rsidR="008A1D4A" w:rsidRPr="008620F5">
        <w:rPr>
          <w:sz w:val="22"/>
          <w:szCs w:val="22"/>
        </w:rPr>
        <w:t>.</w:t>
      </w:r>
    </w:p>
    <w:p w:rsidR="008A1D4A" w:rsidRPr="008620F5" w:rsidRDefault="009F024B" w:rsidP="008A1D4A">
      <w:pPr>
        <w:pStyle w:val="BodyTextIndent"/>
        <w:ind w:left="1200" w:hanging="600"/>
        <w:rPr>
          <w:sz w:val="22"/>
          <w:szCs w:val="22"/>
        </w:rPr>
      </w:pPr>
      <w:r>
        <w:rPr>
          <w:sz w:val="22"/>
          <w:szCs w:val="22"/>
        </w:rPr>
        <w:t>N</w:t>
      </w:r>
      <w:r w:rsidR="008A1D4A" w:rsidRPr="008620F5">
        <w:rPr>
          <w:sz w:val="22"/>
          <w:szCs w:val="22"/>
        </w:rPr>
        <w:t>.</w:t>
      </w:r>
      <w:r w:rsidR="008A1D4A" w:rsidRPr="008620F5">
        <w:rPr>
          <w:sz w:val="22"/>
          <w:szCs w:val="22"/>
        </w:rPr>
        <w:tab/>
        <w:t xml:space="preserve">State Design Engineer: Administrative head of ALDOT’S </w:t>
      </w:r>
      <w:r w:rsidR="00272F7A" w:rsidRPr="008620F5">
        <w:rPr>
          <w:sz w:val="22"/>
          <w:szCs w:val="22"/>
        </w:rPr>
        <w:t xml:space="preserve">Design </w:t>
      </w:r>
      <w:r w:rsidR="008A1D4A" w:rsidRPr="008620F5">
        <w:rPr>
          <w:sz w:val="22"/>
          <w:szCs w:val="22"/>
        </w:rPr>
        <w:t>Bureau.</w:t>
      </w:r>
    </w:p>
    <w:p w:rsidR="008A1D4A" w:rsidRPr="008620F5" w:rsidRDefault="009F024B" w:rsidP="008A1D4A">
      <w:pPr>
        <w:pStyle w:val="BodyTextIndent"/>
        <w:ind w:left="1200" w:hanging="600"/>
        <w:rPr>
          <w:sz w:val="22"/>
          <w:szCs w:val="22"/>
        </w:rPr>
      </w:pPr>
      <w:r>
        <w:rPr>
          <w:sz w:val="22"/>
          <w:szCs w:val="22"/>
        </w:rPr>
        <w:t>O</w:t>
      </w:r>
      <w:r w:rsidR="008A1D4A" w:rsidRPr="008620F5">
        <w:rPr>
          <w:sz w:val="22"/>
          <w:szCs w:val="22"/>
        </w:rPr>
        <w:t>.</w:t>
      </w:r>
      <w:r w:rsidR="008A1D4A" w:rsidRPr="008620F5">
        <w:rPr>
          <w:sz w:val="22"/>
          <w:szCs w:val="22"/>
        </w:rPr>
        <w:tab/>
        <w:t>Consultant:  Consultant firm(s) retained by ALDOT to perform all construction engineering and administrative functions as defined in this AGREEMENT.</w:t>
      </w:r>
    </w:p>
    <w:p w:rsidR="008A1D4A" w:rsidRPr="008620F5" w:rsidRDefault="009F024B" w:rsidP="008A1D4A">
      <w:pPr>
        <w:pStyle w:val="BodyTextIndent"/>
        <w:ind w:left="1200" w:hanging="600"/>
        <w:rPr>
          <w:sz w:val="22"/>
          <w:szCs w:val="22"/>
        </w:rPr>
      </w:pPr>
      <w:r>
        <w:rPr>
          <w:sz w:val="22"/>
          <w:szCs w:val="22"/>
        </w:rPr>
        <w:t>P</w:t>
      </w:r>
      <w:r w:rsidR="008A1D4A" w:rsidRPr="008620F5">
        <w:rPr>
          <w:sz w:val="22"/>
          <w:szCs w:val="22"/>
        </w:rPr>
        <w:t>.</w:t>
      </w:r>
      <w:r w:rsidR="008A1D4A" w:rsidRPr="008620F5">
        <w:rPr>
          <w:sz w:val="22"/>
          <w:szCs w:val="22"/>
        </w:rPr>
        <w:tab/>
        <w:t>State Materials and Tests Engineer:  Administrative head of ALDOT’S Materials and Tests</w:t>
      </w:r>
      <w:r w:rsidR="00272F7A" w:rsidRPr="008620F5">
        <w:rPr>
          <w:sz w:val="22"/>
          <w:szCs w:val="22"/>
        </w:rPr>
        <w:t xml:space="preserve"> Bureau</w:t>
      </w:r>
      <w:r w:rsidR="008A1D4A" w:rsidRPr="008620F5">
        <w:rPr>
          <w:sz w:val="22"/>
          <w:szCs w:val="22"/>
        </w:rPr>
        <w:t>.</w:t>
      </w:r>
    </w:p>
    <w:p w:rsidR="008A1D4A" w:rsidRPr="008620F5" w:rsidRDefault="009F024B" w:rsidP="006E6108">
      <w:pPr>
        <w:pStyle w:val="BodyTextIndent2"/>
        <w:rPr>
          <w:sz w:val="22"/>
          <w:szCs w:val="22"/>
        </w:rPr>
      </w:pPr>
      <w:r>
        <w:rPr>
          <w:sz w:val="22"/>
          <w:szCs w:val="22"/>
        </w:rPr>
        <w:t>Q</w:t>
      </w:r>
      <w:r w:rsidR="008A1D4A" w:rsidRPr="008620F5">
        <w:rPr>
          <w:sz w:val="22"/>
          <w:szCs w:val="22"/>
        </w:rPr>
        <w:t>.</w:t>
      </w:r>
      <w:r w:rsidR="008A1D4A" w:rsidRPr="008620F5">
        <w:rPr>
          <w:sz w:val="22"/>
          <w:szCs w:val="22"/>
        </w:rPr>
        <w:tab/>
      </w:r>
      <w:r w:rsidR="00D50064">
        <w:rPr>
          <w:sz w:val="22"/>
          <w:szCs w:val="22"/>
        </w:rPr>
        <w:t>Area</w:t>
      </w:r>
      <w:r w:rsidR="008A1D4A" w:rsidRPr="008620F5">
        <w:rPr>
          <w:sz w:val="22"/>
          <w:szCs w:val="22"/>
        </w:rPr>
        <w:t xml:space="preserve"> </w:t>
      </w:r>
      <w:r w:rsidR="00DA6D4B" w:rsidRPr="008620F5">
        <w:rPr>
          <w:sz w:val="22"/>
          <w:szCs w:val="22"/>
        </w:rPr>
        <w:t>Materials Engineer</w:t>
      </w:r>
      <w:r w:rsidR="008A1D4A" w:rsidRPr="008620F5">
        <w:rPr>
          <w:sz w:val="22"/>
          <w:szCs w:val="22"/>
        </w:rPr>
        <w:t xml:space="preserve">:  Employee designated by ALDOT to administer policies on materials sampling and testing in ALDOT’S </w:t>
      </w:r>
      <w:r w:rsidR="00735AA2" w:rsidRPr="008620F5">
        <w:rPr>
          <w:sz w:val="22"/>
          <w:szCs w:val="22"/>
        </w:rPr>
        <w:t>Region</w:t>
      </w:r>
      <w:r w:rsidR="00D32396">
        <w:rPr>
          <w:sz w:val="22"/>
          <w:szCs w:val="22"/>
        </w:rPr>
        <w:t>/Area</w:t>
      </w:r>
      <w:r w:rsidR="008A1D4A" w:rsidRPr="008620F5">
        <w:rPr>
          <w:sz w:val="22"/>
          <w:szCs w:val="22"/>
        </w:rPr>
        <w:t>.</w:t>
      </w:r>
    </w:p>
    <w:p w:rsidR="008A1D4A" w:rsidRPr="008620F5" w:rsidRDefault="009F024B" w:rsidP="008A1D4A">
      <w:pPr>
        <w:pStyle w:val="BodyTextIndent2"/>
        <w:rPr>
          <w:sz w:val="22"/>
          <w:szCs w:val="22"/>
        </w:rPr>
      </w:pPr>
      <w:r>
        <w:rPr>
          <w:sz w:val="22"/>
          <w:szCs w:val="22"/>
        </w:rPr>
        <w:t>R</w:t>
      </w:r>
      <w:r w:rsidR="008A1D4A" w:rsidRPr="008620F5">
        <w:rPr>
          <w:sz w:val="22"/>
          <w:szCs w:val="22"/>
        </w:rPr>
        <w:t>.</w:t>
      </w:r>
      <w:r w:rsidR="008A1D4A" w:rsidRPr="008620F5">
        <w:rPr>
          <w:sz w:val="22"/>
          <w:szCs w:val="22"/>
        </w:rPr>
        <w:tab/>
        <w:t xml:space="preserve">Consultant Design Engineer (when applicable): Consultant design engineer retained by ALDOT to design </w:t>
      </w:r>
      <w:proofErr w:type="gramStart"/>
      <w:r w:rsidR="008A1D4A" w:rsidRPr="008620F5">
        <w:rPr>
          <w:sz w:val="22"/>
          <w:szCs w:val="22"/>
        </w:rPr>
        <w:t>aforementioned project(s)</w:t>
      </w:r>
      <w:proofErr w:type="gramEnd"/>
      <w:r w:rsidR="008A1D4A" w:rsidRPr="008620F5">
        <w:rPr>
          <w:sz w:val="22"/>
          <w:szCs w:val="22"/>
        </w:rPr>
        <w:t>.</w:t>
      </w:r>
    </w:p>
    <w:p w:rsidR="008A1D4A" w:rsidRPr="008620F5" w:rsidRDefault="009F024B" w:rsidP="009F024B">
      <w:pPr>
        <w:pStyle w:val="BodyTextIndent2"/>
        <w:numPr>
          <w:ilvl w:val="0"/>
          <w:numId w:val="37"/>
        </w:numPr>
        <w:tabs>
          <w:tab w:val="clear" w:pos="1200"/>
          <w:tab w:val="clear" w:pos="1800"/>
          <w:tab w:val="left" w:pos="1170"/>
        </w:tabs>
        <w:ind w:left="1170" w:hanging="570"/>
        <w:rPr>
          <w:sz w:val="22"/>
          <w:szCs w:val="22"/>
        </w:rPr>
      </w:pPr>
      <w:r>
        <w:rPr>
          <w:sz w:val="22"/>
          <w:szCs w:val="22"/>
        </w:rPr>
        <w:t>Ar</w:t>
      </w:r>
      <w:r w:rsidR="00D50064">
        <w:rPr>
          <w:sz w:val="22"/>
          <w:szCs w:val="22"/>
        </w:rPr>
        <w:t>ea</w:t>
      </w:r>
      <w:r w:rsidR="008A1D4A" w:rsidRPr="008620F5">
        <w:rPr>
          <w:sz w:val="22"/>
          <w:szCs w:val="22"/>
        </w:rPr>
        <w:t xml:space="preserve"> Construction Engineer: Employee designated by ALDOT to administer policies and procedures of construction projects covered by this AGREEMENT in ALDOT’S </w:t>
      </w:r>
      <w:r w:rsidR="00735AA2" w:rsidRPr="008620F5">
        <w:rPr>
          <w:sz w:val="22"/>
          <w:szCs w:val="22"/>
        </w:rPr>
        <w:t>Region</w:t>
      </w:r>
      <w:r w:rsidR="00D32396">
        <w:rPr>
          <w:sz w:val="22"/>
          <w:szCs w:val="22"/>
        </w:rPr>
        <w:t>/Area</w:t>
      </w:r>
      <w:r w:rsidR="008A1D4A" w:rsidRPr="008620F5">
        <w:rPr>
          <w:sz w:val="22"/>
          <w:szCs w:val="22"/>
        </w:rPr>
        <w:t>.</w:t>
      </w:r>
    </w:p>
    <w:p w:rsidR="008A1D4A" w:rsidRDefault="00D50064" w:rsidP="009F024B">
      <w:pPr>
        <w:pStyle w:val="BodyTextIndent2"/>
        <w:numPr>
          <w:ilvl w:val="0"/>
          <w:numId w:val="37"/>
        </w:numPr>
        <w:tabs>
          <w:tab w:val="clear" w:pos="1200"/>
          <w:tab w:val="clear" w:pos="1800"/>
          <w:tab w:val="clear" w:pos="2400"/>
          <w:tab w:val="left" w:pos="1170"/>
        </w:tabs>
        <w:ind w:left="1170" w:hanging="570"/>
        <w:rPr>
          <w:sz w:val="22"/>
          <w:szCs w:val="22"/>
        </w:rPr>
      </w:pPr>
      <w:r>
        <w:rPr>
          <w:sz w:val="22"/>
          <w:szCs w:val="22"/>
        </w:rPr>
        <w:t xml:space="preserve">Region/Area </w:t>
      </w:r>
      <w:r w:rsidR="008A1D4A" w:rsidRPr="008620F5">
        <w:rPr>
          <w:sz w:val="22"/>
          <w:szCs w:val="22"/>
        </w:rPr>
        <w:t>Consultant CE &amp; I Engineer</w:t>
      </w:r>
      <w:r w:rsidR="001B1525" w:rsidRPr="008620F5">
        <w:rPr>
          <w:sz w:val="22"/>
          <w:szCs w:val="22"/>
        </w:rPr>
        <w:t>/</w:t>
      </w:r>
      <w:r w:rsidR="000C21CE" w:rsidRPr="008620F5">
        <w:rPr>
          <w:sz w:val="22"/>
          <w:szCs w:val="22"/>
        </w:rPr>
        <w:t>Manager (</w:t>
      </w:r>
      <w:r w:rsidR="008A1D4A" w:rsidRPr="008620F5">
        <w:rPr>
          <w:sz w:val="22"/>
          <w:szCs w:val="22"/>
        </w:rPr>
        <w:t xml:space="preserve">when applicable): Employee of ALDOT designated by </w:t>
      </w:r>
      <w:r w:rsidR="00302373">
        <w:rPr>
          <w:sz w:val="22"/>
          <w:szCs w:val="22"/>
        </w:rPr>
        <w:t>Region/Area</w:t>
      </w:r>
      <w:r>
        <w:rPr>
          <w:sz w:val="22"/>
          <w:szCs w:val="22"/>
        </w:rPr>
        <w:t xml:space="preserve"> </w:t>
      </w:r>
      <w:r w:rsidR="008A1D4A" w:rsidRPr="008620F5">
        <w:rPr>
          <w:sz w:val="22"/>
          <w:szCs w:val="22"/>
        </w:rPr>
        <w:t xml:space="preserve">Construction Engineer to </w:t>
      </w:r>
      <w:proofErr w:type="gramStart"/>
      <w:r w:rsidR="008A1D4A" w:rsidRPr="008620F5">
        <w:rPr>
          <w:sz w:val="22"/>
          <w:szCs w:val="22"/>
        </w:rPr>
        <w:t>be in charge of</w:t>
      </w:r>
      <w:proofErr w:type="gramEnd"/>
      <w:r w:rsidR="008A1D4A" w:rsidRPr="008620F5">
        <w:rPr>
          <w:sz w:val="22"/>
          <w:szCs w:val="22"/>
        </w:rPr>
        <w:t xml:space="preserve"> project(s) covered by this AGREEMENT.</w:t>
      </w:r>
    </w:p>
    <w:p w:rsidR="00D50064" w:rsidRPr="008620F5" w:rsidRDefault="00D50064" w:rsidP="009F024B">
      <w:pPr>
        <w:pStyle w:val="BodyTextIndent2"/>
        <w:numPr>
          <w:ilvl w:val="0"/>
          <w:numId w:val="37"/>
        </w:numPr>
        <w:tabs>
          <w:tab w:val="clear" w:pos="1200"/>
          <w:tab w:val="clear" w:pos="1800"/>
          <w:tab w:val="left" w:pos="1260"/>
        </w:tabs>
        <w:ind w:left="1260" w:hanging="660"/>
        <w:rPr>
          <w:sz w:val="22"/>
          <w:szCs w:val="22"/>
        </w:rPr>
      </w:pPr>
      <w:r>
        <w:rPr>
          <w:sz w:val="22"/>
          <w:szCs w:val="22"/>
        </w:rPr>
        <w:t xml:space="preserve">Area </w:t>
      </w:r>
      <w:r w:rsidR="00D32396">
        <w:rPr>
          <w:sz w:val="22"/>
          <w:szCs w:val="22"/>
        </w:rPr>
        <w:t>Local</w:t>
      </w:r>
      <w:r>
        <w:rPr>
          <w:sz w:val="22"/>
          <w:szCs w:val="22"/>
        </w:rPr>
        <w:t xml:space="preserve"> Transportation Engineer (when applicable): Employee of ALDOT that administers policies and procedures of city and county construction projects let by ALDOT.</w:t>
      </w:r>
    </w:p>
    <w:p w:rsidR="008A1D4A" w:rsidRPr="008620F5" w:rsidRDefault="008A1D4A" w:rsidP="009F024B">
      <w:pPr>
        <w:pStyle w:val="BodyTextIndent2"/>
        <w:numPr>
          <w:ilvl w:val="0"/>
          <w:numId w:val="37"/>
        </w:numPr>
        <w:tabs>
          <w:tab w:val="clear" w:pos="1200"/>
          <w:tab w:val="clear" w:pos="1800"/>
          <w:tab w:val="left" w:pos="1170"/>
        </w:tabs>
        <w:ind w:left="1170" w:hanging="570"/>
        <w:rPr>
          <w:sz w:val="22"/>
          <w:szCs w:val="22"/>
        </w:rPr>
      </w:pPr>
      <w:r w:rsidRPr="008620F5">
        <w:rPr>
          <w:sz w:val="22"/>
          <w:szCs w:val="22"/>
        </w:rPr>
        <w:t>County Engineer: Administrative head of the County Engineering Department</w:t>
      </w:r>
      <w:r w:rsidR="00CB7780" w:rsidRPr="008620F5">
        <w:rPr>
          <w:sz w:val="22"/>
          <w:szCs w:val="22"/>
        </w:rPr>
        <w:t>.</w:t>
      </w:r>
    </w:p>
    <w:p w:rsidR="008A1D4A" w:rsidRPr="008620F5" w:rsidRDefault="008A1D4A" w:rsidP="009F024B">
      <w:pPr>
        <w:pStyle w:val="BodyTextIndent2"/>
        <w:numPr>
          <w:ilvl w:val="0"/>
          <w:numId w:val="37"/>
        </w:numPr>
        <w:tabs>
          <w:tab w:val="clear" w:pos="1200"/>
          <w:tab w:val="clear" w:pos="1800"/>
          <w:tab w:val="left" w:pos="1170"/>
        </w:tabs>
        <w:ind w:left="1170" w:hanging="630"/>
        <w:rPr>
          <w:sz w:val="22"/>
          <w:szCs w:val="22"/>
        </w:rPr>
      </w:pPr>
      <w:r w:rsidRPr="008620F5">
        <w:rPr>
          <w:sz w:val="22"/>
          <w:szCs w:val="22"/>
        </w:rPr>
        <w:lastRenderedPageBreak/>
        <w:t>City Engineer: Administrative head of the Mayor’s Off</w:t>
      </w:r>
      <w:r w:rsidR="00CB7780" w:rsidRPr="008620F5">
        <w:rPr>
          <w:sz w:val="22"/>
          <w:szCs w:val="22"/>
        </w:rPr>
        <w:t>ice/City Engineering Department.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4.0</w:t>
      </w:r>
      <w:r w:rsidRPr="008620F5">
        <w:rPr>
          <w:rFonts w:ascii="Times New Roman" w:hAnsi="Times New Roman"/>
          <w:sz w:val="22"/>
          <w:szCs w:val="22"/>
        </w:rPr>
        <w:tab/>
        <w:t>ITEMS TO BE FURNISHED BY THE STATE TO CONSULTANT:</w:t>
      </w:r>
    </w:p>
    <w:p w:rsidR="008A1D4A" w:rsidRPr="008620F5" w:rsidRDefault="008A1D4A" w:rsidP="008A1D4A">
      <w:pPr>
        <w:pStyle w:val="BodyTextIndent2"/>
        <w:tabs>
          <w:tab w:val="left" w:pos="1710"/>
        </w:tabs>
        <w:rPr>
          <w:sz w:val="22"/>
          <w:szCs w:val="22"/>
        </w:rPr>
      </w:pPr>
      <w:r w:rsidRPr="008620F5">
        <w:rPr>
          <w:sz w:val="22"/>
          <w:szCs w:val="22"/>
        </w:rPr>
        <w:t>A.</w:t>
      </w:r>
      <w:r w:rsidRPr="008620F5">
        <w:rPr>
          <w:sz w:val="22"/>
          <w:szCs w:val="22"/>
        </w:rPr>
        <w:tab/>
        <w:t xml:space="preserve">The minimum Contract documents for each project shall be distributed to the CONSULTANT, via </w:t>
      </w:r>
      <w:r w:rsidR="0092120D" w:rsidRPr="008620F5">
        <w:rPr>
          <w:sz w:val="22"/>
          <w:szCs w:val="22"/>
        </w:rPr>
        <w:t>t</w:t>
      </w:r>
      <w:r w:rsidR="00A73134" w:rsidRPr="008620F5">
        <w:rPr>
          <w:sz w:val="22"/>
          <w:szCs w:val="22"/>
        </w:rPr>
        <w:t xml:space="preserve">he </w:t>
      </w:r>
      <w:r w:rsidR="00D50064">
        <w:rPr>
          <w:sz w:val="22"/>
          <w:szCs w:val="22"/>
        </w:rPr>
        <w:t xml:space="preserve">Region/Area </w:t>
      </w:r>
      <w:r w:rsidR="00A73134" w:rsidRPr="008620F5">
        <w:rPr>
          <w:sz w:val="22"/>
          <w:szCs w:val="22"/>
        </w:rPr>
        <w:t>Engineer</w:t>
      </w:r>
      <w:r w:rsidRPr="008620F5">
        <w:rPr>
          <w:sz w:val="22"/>
          <w:szCs w:val="22"/>
        </w:rPr>
        <w:t xml:space="preserve">, by ALDOT’S Office Engineer </w:t>
      </w:r>
      <w:proofErr w:type="gramStart"/>
      <w:r w:rsidRPr="008620F5">
        <w:rPr>
          <w:sz w:val="22"/>
          <w:szCs w:val="22"/>
        </w:rPr>
        <w:t>subsequent to</w:t>
      </w:r>
      <w:proofErr w:type="gramEnd"/>
      <w:r w:rsidRPr="008620F5">
        <w:rPr>
          <w:sz w:val="22"/>
          <w:szCs w:val="22"/>
        </w:rPr>
        <w:t xml:space="preserve"> award of construction contract for each project as follows: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 xml:space="preserve">   5 sets Construction Plans - Half scale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040" w:hanging="3060"/>
        <w:rPr>
          <w:rFonts w:ascii="Times New Roman" w:hAnsi="Times New Roman"/>
          <w:sz w:val="22"/>
          <w:szCs w:val="22"/>
        </w:rPr>
      </w:pPr>
      <w:r w:rsidRPr="008620F5">
        <w:rPr>
          <w:rFonts w:ascii="Times New Roman" w:hAnsi="Times New Roman"/>
          <w:sz w:val="22"/>
          <w:szCs w:val="22"/>
        </w:rPr>
        <w:t>3 sets Construction Plans - Full size (1 set to be used in preparation of as built       plans)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2 sets Standard Drawings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1 copy of Executed Contract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p>
    <w:p w:rsidR="008A1D4A" w:rsidRPr="008620F5" w:rsidRDefault="008A1D4A" w:rsidP="002D7D9C">
      <w:pPr>
        <w:pStyle w:val="BodyTextIndent"/>
        <w:numPr>
          <w:ilvl w:val="0"/>
          <w:numId w:val="2"/>
        </w:numPr>
        <w:rPr>
          <w:sz w:val="22"/>
          <w:szCs w:val="22"/>
        </w:rPr>
      </w:pPr>
      <w:r w:rsidRPr="008620F5">
        <w:rPr>
          <w:sz w:val="22"/>
          <w:szCs w:val="22"/>
        </w:rPr>
        <w:t xml:space="preserve">An adequate supply of all standard forms to be used in fulfilling technical services under this AGREEMENT, disposable type molds for casting concrete test cylinders, sample cartons, sample bags and other expendable-type testing supplies.  The CONSULTANT may use computerized forms approved by ALDOT.  Construction and Materials Management Software including </w:t>
      </w:r>
      <w:r w:rsidR="00816DCE">
        <w:rPr>
          <w:sz w:val="22"/>
          <w:szCs w:val="22"/>
        </w:rPr>
        <w:t xml:space="preserve">CAMMS, </w:t>
      </w:r>
      <w:r w:rsidRPr="008620F5">
        <w:rPr>
          <w:sz w:val="22"/>
          <w:szCs w:val="22"/>
        </w:rPr>
        <w:t>SiteManager, Stormwater Tracking System and Concrete Management System will be used for contract administration on designated projects.</w:t>
      </w:r>
    </w:p>
    <w:p w:rsidR="008A1D4A" w:rsidRPr="008620F5" w:rsidRDefault="008A1D4A" w:rsidP="002D7D9C">
      <w:pPr>
        <w:pStyle w:val="BodyTextIndent"/>
        <w:numPr>
          <w:ilvl w:val="0"/>
          <w:numId w:val="2"/>
        </w:numPr>
        <w:rPr>
          <w:sz w:val="22"/>
          <w:szCs w:val="22"/>
        </w:rPr>
      </w:pPr>
      <w:r w:rsidRPr="008620F5">
        <w:rPr>
          <w:sz w:val="22"/>
          <w:szCs w:val="22"/>
        </w:rPr>
        <w:t xml:space="preserve">When determined by </w:t>
      </w:r>
      <w:r w:rsidR="00E86F57" w:rsidRPr="008620F5">
        <w:rPr>
          <w:sz w:val="22"/>
          <w:szCs w:val="22"/>
        </w:rPr>
        <w:t>t</w:t>
      </w:r>
      <w:r w:rsidR="00A73134" w:rsidRPr="008620F5">
        <w:rPr>
          <w:sz w:val="22"/>
          <w:szCs w:val="22"/>
        </w:rPr>
        <w:t>he</w:t>
      </w:r>
      <w:r w:rsidR="00735AA2" w:rsidRPr="008620F5">
        <w:rPr>
          <w:sz w:val="22"/>
          <w:szCs w:val="22"/>
        </w:rPr>
        <w:t xml:space="preserve"> </w:t>
      </w:r>
      <w:r w:rsidR="00D50064">
        <w:rPr>
          <w:sz w:val="22"/>
          <w:szCs w:val="22"/>
        </w:rPr>
        <w:t xml:space="preserve">Region </w:t>
      </w:r>
      <w:r w:rsidR="00A73134" w:rsidRPr="008620F5">
        <w:rPr>
          <w:sz w:val="22"/>
          <w:szCs w:val="22"/>
        </w:rPr>
        <w:t>Engineer</w:t>
      </w:r>
      <w:r w:rsidR="008F7EEE" w:rsidRPr="008620F5">
        <w:rPr>
          <w:sz w:val="22"/>
          <w:szCs w:val="22"/>
        </w:rPr>
        <w:t>,</w:t>
      </w:r>
      <w:r w:rsidR="00580125" w:rsidRPr="008620F5">
        <w:rPr>
          <w:sz w:val="22"/>
          <w:szCs w:val="22"/>
        </w:rPr>
        <w:t xml:space="preserve"> the STATE will </w:t>
      </w:r>
      <w:r w:rsidRPr="008620F5">
        <w:rPr>
          <w:sz w:val="22"/>
          <w:szCs w:val="22"/>
        </w:rPr>
        <w:t>furnish and maintai</w:t>
      </w:r>
      <w:r w:rsidR="00580125" w:rsidRPr="008620F5">
        <w:rPr>
          <w:sz w:val="22"/>
          <w:szCs w:val="22"/>
        </w:rPr>
        <w:t xml:space="preserve">n a Project Office at a location.  </w:t>
      </w:r>
      <w:r w:rsidR="008F7EEE" w:rsidRPr="008620F5">
        <w:rPr>
          <w:sz w:val="22"/>
          <w:szCs w:val="22"/>
        </w:rPr>
        <w:t xml:space="preserve">The office </w:t>
      </w:r>
      <w:r w:rsidR="00580125" w:rsidRPr="008620F5">
        <w:rPr>
          <w:sz w:val="22"/>
          <w:szCs w:val="22"/>
        </w:rPr>
        <w:t xml:space="preserve">will include </w:t>
      </w:r>
      <w:r w:rsidRPr="008620F5">
        <w:rPr>
          <w:sz w:val="22"/>
          <w:szCs w:val="22"/>
        </w:rPr>
        <w:t>shall meet all local, state and federal building codes and requirements and shall contain the following</w:t>
      </w:r>
      <w:r w:rsidR="008F7EEE" w:rsidRPr="008620F5">
        <w:rPr>
          <w:sz w:val="22"/>
          <w:szCs w:val="22"/>
        </w:rPr>
        <w:t>:</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A minimum 600 square feet heated and cooled office space.</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Floor space shall be divided into one restroom, one central work room and three private offices.</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Heating, air conditioning and lighting.</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Water cooler service (not bottled water).</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 xml:space="preserve">Hot and </w:t>
      </w:r>
      <w:proofErr w:type="gramStart"/>
      <w:r w:rsidRPr="008620F5">
        <w:rPr>
          <w:sz w:val="22"/>
          <w:szCs w:val="22"/>
        </w:rPr>
        <w:t>cold water</w:t>
      </w:r>
      <w:proofErr w:type="gramEnd"/>
      <w:r w:rsidRPr="008620F5">
        <w:rPr>
          <w:sz w:val="22"/>
          <w:szCs w:val="22"/>
        </w:rPr>
        <w:t xml:space="preserve"> service.</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lastRenderedPageBreak/>
        <w:t>If the office is a trailer, tie downs capable of withstanding winds up to hurricane force and trailer underpinning.</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Garbage and trash disposal service.</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Grass and weed control.</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Parking spaces for a minimum of five (5) vehicles; graded for drainage and suitably surfaced with an all</w:t>
      </w:r>
      <w:r w:rsidR="009F024B">
        <w:rPr>
          <w:sz w:val="22"/>
          <w:szCs w:val="22"/>
        </w:rPr>
        <w:t>-</w:t>
      </w:r>
      <w:r w:rsidRPr="008620F5">
        <w:rPr>
          <w:sz w:val="22"/>
          <w:szCs w:val="22"/>
        </w:rPr>
        <w:t>weather access road.</w:t>
      </w:r>
    </w:p>
    <w:p w:rsidR="008F7EEE" w:rsidRPr="008620F5" w:rsidRDefault="008F7EEE" w:rsidP="002D7D9C">
      <w:pPr>
        <w:pStyle w:val="BodyTextIndent"/>
        <w:numPr>
          <w:ilvl w:val="0"/>
          <w:numId w:val="14"/>
        </w:numPr>
        <w:tabs>
          <w:tab w:val="clear" w:pos="1200"/>
        </w:tabs>
        <w:rPr>
          <w:sz w:val="22"/>
          <w:szCs w:val="22"/>
        </w:rPr>
      </w:pPr>
      <w:r w:rsidRPr="008620F5">
        <w:rPr>
          <w:sz w:val="22"/>
          <w:szCs w:val="22"/>
        </w:rPr>
        <w:t>The STATE shall provide janitorial service.</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Restroom connections to an existing sanitary sewer, a chemical holding tank, or approved septic tank.</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The minimum furniture shall be supplied as follows:</w:t>
      </w:r>
    </w:p>
    <w:p w:rsidR="008A1D4A" w:rsidRPr="008620F5" w:rsidRDefault="008A1D4A" w:rsidP="008A1D4A">
      <w:pPr>
        <w:pStyle w:val="BodyTextIndent"/>
        <w:tabs>
          <w:tab w:val="clear" w:pos="1200"/>
        </w:tabs>
        <w:ind w:left="1800"/>
        <w:rPr>
          <w:sz w:val="22"/>
          <w:szCs w:val="22"/>
        </w:rPr>
      </w:pPr>
      <w:r w:rsidRPr="008620F5">
        <w:rPr>
          <w:sz w:val="22"/>
          <w:szCs w:val="22"/>
        </w:rPr>
        <w:t>Per office – 1 desk, 3 chairs</w:t>
      </w:r>
    </w:p>
    <w:p w:rsidR="008A1D4A" w:rsidRPr="008620F5" w:rsidRDefault="008A1D4A" w:rsidP="008A1D4A">
      <w:pPr>
        <w:pStyle w:val="BodyTextIndent"/>
        <w:tabs>
          <w:tab w:val="clear" w:pos="1200"/>
        </w:tabs>
        <w:ind w:left="1800"/>
        <w:rPr>
          <w:sz w:val="22"/>
          <w:szCs w:val="22"/>
        </w:rPr>
      </w:pPr>
      <w:r w:rsidRPr="008620F5">
        <w:rPr>
          <w:sz w:val="22"/>
          <w:szCs w:val="22"/>
        </w:rPr>
        <w:t>Per work room – 1 plan table, 1 work table (drafting), 2 stools, 3 chairs, 1 water cooler dispenser, 1-4 drawer file cabinet, 10 feet of book shelving, 1 plan storage rack and appropriate fire extinguishers.</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 xml:space="preserve">The </w:t>
      </w:r>
      <w:r w:rsidR="00767EED" w:rsidRPr="008620F5">
        <w:rPr>
          <w:sz w:val="22"/>
          <w:szCs w:val="22"/>
        </w:rPr>
        <w:t>STATE</w:t>
      </w:r>
      <w:r w:rsidRPr="008620F5">
        <w:rPr>
          <w:sz w:val="22"/>
          <w:szCs w:val="22"/>
        </w:rPr>
        <w:t xml:space="preserve"> shall provide computers, typewriters, calculators, etc. for </w:t>
      </w:r>
      <w:r w:rsidR="00767EED" w:rsidRPr="008620F5">
        <w:rPr>
          <w:sz w:val="22"/>
          <w:szCs w:val="22"/>
        </w:rPr>
        <w:t>STATE</w:t>
      </w:r>
      <w:r w:rsidRPr="008620F5">
        <w:rPr>
          <w:sz w:val="22"/>
          <w:szCs w:val="22"/>
        </w:rPr>
        <w:t xml:space="preserve"> personnel and one telephone for each office and work room.  The </w:t>
      </w:r>
      <w:r w:rsidR="00CA3123">
        <w:rPr>
          <w:sz w:val="22"/>
          <w:szCs w:val="22"/>
        </w:rPr>
        <w:t>CONSULTANT</w:t>
      </w:r>
      <w:r w:rsidRPr="008620F5">
        <w:rPr>
          <w:sz w:val="22"/>
          <w:szCs w:val="22"/>
        </w:rPr>
        <w:t xml:space="preserve"> shall be required to provide computers, </w:t>
      </w:r>
      <w:r w:rsidR="00CA3123">
        <w:rPr>
          <w:sz w:val="22"/>
          <w:szCs w:val="22"/>
        </w:rPr>
        <w:t xml:space="preserve">tablet computers, smart phones, </w:t>
      </w:r>
      <w:r w:rsidRPr="008620F5">
        <w:rPr>
          <w:sz w:val="22"/>
          <w:szCs w:val="22"/>
        </w:rPr>
        <w:t>calculators, etc. for their personnel if needed to perform duties.</w:t>
      </w:r>
      <w:r w:rsidR="00CA3123">
        <w:rPr>
          <w:sz w:val="22"/>
          <w:szCs w:val="22"/>
        </w:rPr>
        <w:t xml:space="preserve">  All computers, tablet computers and smart phones provided by the CONSULTANT shall comply with the requirements listed in </w:t>
      </w:r>
      <w:r w:rsidR="00AC178D" w:rsidRPr="00C1314E">
        <w:t>Article 1, Section 1, Paragraph 5.B.1</w:t>
      </w:r>
      <w:r w:rsidR="00D240CE">
        <w:t>4</w:t>
      </w:r>
      <w:r w:rsidR="00AC178D" w:rsidRPr="00C1314E">
        <w:t xml:space="preserve"> of this AGREEMENT.</w:t>
      </w:r>
      <w:r w:rsidR="00CA3123">
        <w:rPr>
          <w:sz w:val="22"/>
          <w:szCs w:val="22"/>
        </w:rPr>
        <w:t xml:space="preserve"> </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 xml:space="preserve">The </w:t>
      </w:r>
      <w:r w:rsidR="00767EED" w:rsidRPr="008620F5">
        <w:rPr>
          <w:sz w:val="22"/>
          <w:szCs w:val="22"/>
        </w:rPr>
        <w:t>STATE</w:t>
      </w:r>
      <w:r w:rsidRPr="008620F5">
        <w:rPr>
          <w:sz w:val="22"/>
          <w:szCs w:val="22"/>
        </w:rPr>
        <w:t xml:space="preserve"> shall provide a facsimile machine and a copier for use by the </w:t>
      </w:r>
      <w:r w:rsidR="00767EED" w:rsidRPr="008620F5">
        <w:rPr>
          <w:sz w:val="22"/>
          <w:szCs w:val="22"/>
        </w:rPr>
        <w:t>STATE</w:t>
      </w:r>
      <w:r w:rsidRPr="008620F5">
        <w:rPr>
          <w:sz w:val="22"/>
          <w:szCs w:val="22"/>
        </w:rPr>
        <w:t xml:space="preserve"> and consultant personnel.  The CONSULTANT shall be allowed to furnish personal equipment for his own use at no cost to the </w:t>
      </w:r>
      <w:r w:rsidR="00767EED" w:rsidRPr="008620F5">
        <w:rPr>
          <w:sz w:val="22"/>
          <w:szCs w:val="22"/>
        </w:rPr>
        <w:t>STATE</w:t>
      </w:r>
      <w:r w:rsidRPr="008620F5">
        <w:rPr>
          <w:sz w:val="22"/>
          <w:szCs w:val="22"/>
        </w:rPr>
        <w:t>.</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 xml:space="preserve">The </w:t>
      </w:r>
      <w:r w:rsidR="00767EED" w:rsidRPr="008620F5">
        <w:rPr>
          <w:sz w:val="22"/>
          <w:szCs w:val="22"/>
        </w:rPr>
        <w:t>STATE</w:t>
      </w:r>
      <w:r w:rsidRPr="008620F5">
        <w:rPr>
          <w:sz w:val="22"/>
          <w:szCs w:val="22"/>
        </w:rPr>
        <w:t xml:space="preserve"> shall provide testing equipment, photographic equipment, tapes, rulers, field books and other miscellaneous items necessary for satisfactory performance of work.</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lastRenderedPageBreak/>
        <w:t>The CONSULTANT shall provide all surveying equipment and it must be the latest technical equipment such as electronic total stations, data collection, hand-held computers, automatic levels, hand-held two-way radios, electronic pipe and cable locators and complete safety equipment.</w:t>
      </w:r>
    </w:p>
    <w:p w:rsidR="008A1D4A" w:rsidRPr="008620F5" w:rsidRDefault="008A1D4A" w:rsidP="002D7D9C">
      <w:pPr>
        <w:pStyle w:val="BodyTextIndent"/>
        <w:numPr>
          <w:ilvl w:val="0"/>
          <w:numId w:val="14"/>
        </w:numPr>
        <w:tabs>
          <w:tab w:val="clear" w:pos="1200"/>
        </w:tabs>
        <w:rPr>
          <w:sz w:val="22"/>
          <w:szCs w:val="22"/>
        </w:rPr>
      </w:pPr>
      <w:r w:rsidRPr="008620F5">
        <w:rPr>
          <w:sz w:val="22"/>
          <w:szCs w:val="22"/>
        </w:rPr>
        <w:t xml:space="preserve">Routine items for operation of the office such as stamps, postal costs, utility service, etc., shall be supplied by the </w:t>
      </w:r>
      <w:r w:rsidR="00767EED" w:rsidRPr="008620F5">
        <w:rPr>
          <w:sz w:val="22"/>
          <w:szCs w:val="22"/>
        </w:rPr>
        <w:t>STATE</w:t>
      </w:r>
      <w:r w:rsidRPr="008620F5">
        <w:rPr>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5.0</w:t>
      </w:r>
      <w:r w:rsidRPr="008620F5">
        <w:rPr>
          <w:rFonts w:ascii="Times New Roman" w:hAnsi="Times New Roman"/>
          <w:sz w:val="22"/>
          <w:szCs w:val="22"/>
        </w:rPr>
        <w:tab/>
        <w:t>ITEMS FURNISHED BY THE CONSULTANT: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A.</w:t>
      </w:r>
      <w:r w:rsidRPr="008620F5">
        <w:rPr>
          <w:rFonts w:ascii="Times New Roman" w:hAnsi="Times New Roman"/>
          <w:sz w:val="22"/>
          <w:szCs w:val="22"/>
        </w:rPr>
        <w:tab/>
        <w:t>Document Compliance</w:t>
      </w:r>
    </w:p>
    <w:p w:rsidR="008A1D4A" w:rsidRPr="008620F5" w:rsidRDefault="008A1D4A" w:rsidP="008A1D4A">
      <w:pPr>
        <w:pStyle w:val="BodyTextIndent"/>
        <w:ind w:left="1200"/>
        <w:rPr>
          <w:sz w:val="22"/>
          <w:szCs w:val="22"/>
        </w:rPr>
      </w:pPr>
      <w:r w:rsidRPr="008620F5">
        <w:rPr>
          <w:sz w:val="22"/>
          <w:szCs w:val="22"/>
        </w:rPr>
        <w:t xml:space="preserve">The requirements outlined within printed documents listed below are a condition of this contract.  The CONSULTANT shall obtain, without cost to </w:t>
      </w:r>
      <w:r w:rsidR="00767EED" w:rsidRPr="008620F5">
        <w:rPr>
          <w:sz w:val="22"/>
          <w:szCs w:val="22"/>
        </w:rPr>
        <w:t>STATE</w:t>
      </w:r>
      <w:r w:rsidRPr="008620F5">
        <w:rPr>
          <w:sz w:val="22"/>
          <w:szCs w:val="22"/>
        </w:rPr>
        <w:t xml:space="preserve">, at least one copy of each document.  One copy of each document </w:t>
      </w:r>
      <w:proofErr w:type="gramStart"/>
      <w:r w:rsidRPr="008620F5">
        <w:rPr>
          <w:sz w:val="22"/>
          <w:szCs w:val="22"/>
        </w:rPr>
        <w:t>shall be available at project office at all times</w:t>
      </w:r>
      <w:proofErr w:type="gramEnd"/>
      <w:r w:rsidRPr="008620F5">
        <w:rPr>
          <w:sz w:val="22"/>
          <w:szCs w:val="22"/>
        </w:rPr>
        <w:t>.  Compliance with these guides, manuals, procedures, and advisories shall be a requirement of this AGREEMENT.</w:t>
      </w:r>
    </w:p>
    <w:p w:rsidR="00D32396" w:rsidRDefault="00D32396" w:rsidP="00D32396">
      <w:pPr>
        <w:numPr>
          <w:ilvl w:val="0"/>
          <w:numId w:val="3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Applicable ALDOT Standard Specifications for Highway Construction with one copy for each of the CONSULTANT'S personnel.</w:t>
      </w:r>
    </w:p>
    <w:p w:rsidR="00D32396" w:rsidRPr="00D240CE" w:rsidRDefault="00D32396" w:rsidP="00D240CE">
      <w:pPr>
        <w:numPr>
          <w:ilvl w:val="0"/>
          <w:numId w:val="30"/>
        </w:numPr>
        <w:tabs>
          <w:tab w:val="left" w:pos="60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hanging="630"/>
        <w:rPr>
          <w:rFonts w:ascii="Times New Roman" w:hAnsi="Times New Roman"/>
          <w:sz w:val="22"/>
          <w:szCs w:val="22"/>
        </w:rPr>
      </w:pPr>
      <w:r w:rsidRPr="00D240CE">
        <w:rPr>
          <w:rFonts w:ascii="Times New Roman" w:hAnsi="Times New Roman"/>
          <w:sz w:val="22"/>
          <w:szCs w:val="22"/>
        </w:rPr>
        <w:t>ALDOT’S Construction Manual.  This manual describes in detail many of the procedures and practices of ALDOT relating to construction engineering and inspection.</w:t>
      </w:r>
      <w:r w:rsidR="00D240CE">
        <w:rPr>
          <w:rFonts w:ascii="Times New Roman" w:hAnsi="Times New Roman"/>
          <w:sz w:val="22"/>
          <w:szCs w:val="22"/>
        </w:rPr>
        <w:t xml:space="preserve"> (</w:t>
      </w:r>
      <w:r w:rsidRPr="00D240CE">
        <w:rPr>
          <w:rFonts w:ascii="Times New Roman" w:hAnsi="Times New Roman"/>
          <w:sz w:val="22"/>
          <w:szCs w:val="22"/>
        </w:rPr>
        <w:t>Said manual is available on ALDOT’S website)</w:t>
      </w:r>
    </w:p>
    <w:p w:rsidR="008A1D4A" w:rsidRPr="008620F5" w:rsidRDefault="00D32396" w:rsidP="008A1D4A">
      <w:pPr>
        <w:pStyle w:val="BodyTextIndent2"/>
        <w:ind w:left="1800" w:hanging="1200"/>
        <w:rPr>
          <w:sz w:val="22"/>
          <w:szCs w:val="22"/>
        </w:rPr>
      </w:pPr>
      <w:r>
        <w:rPr>
          <w:sz w:val="22"/>
          <w:szCs w:val="22"/>
        </w:rPr>
        <w:tab/>
        <w:t>3</w:t>
      </w:r>
      <w:r w:rsidR="008A1D4A" w:rsidRPr="008620F5">
        <w:rPr>
          <w:sz w:val="22"/>
          <w:szCs w:val="22"/>
        </w:rPr>
        <w:t>.</w:t>
      </w:r>
      <w:r w:rsidR="008A1D4A" w:rsidRPr="008620F5">
        <w:rPr>
          <w:sz w:val="22"/>
          <w:szCs w:val="22"/>
        </w:rPr>
        <w:tab/>
        <w:t xml:space="preserve">All active Construction Information Memorandums issued, prior to or after execution of this AGREEMENT, by ALDOT’S State Construction Engineer.  These procedures convey certain practices and procedures of ALDOT relating to construction supervision and administration of contracts.  A copy of each Memorandum issued on or </w:t>
      </w:r>
      <w:proofErr w:type="gramStart"/>
      <w:r w:rsidR="008A1D4A" w:rsidRPr="008620F5">
        <w:rPr>
          <w:sz w:val="22"/>
          <w:szCs w:val="22"/>
        </w:rPr>
        <w:t>subsequent to</w:t>
      </w:r>
      <w:proofErr w:type="gramEnd"/>
      <w:r w:rsidR="008A1D4A" w:rsidRPr="008620F5">
        <w:rPr>
          <w:sz w:val="22"/>
          <w:szCs w:val="22"/>
        </w:rPr>
        <w:t xml:space="preserve"> execution of this AGREEMENT shall be furnished to the CONSULTANT in a timely manner by ALDOT’S </w:t>
      </w:r>
      <w:r w:rsidR="00D50064">
        <w:rPr>
          <w:sz w:val="22"/>
          <w:szCs w:val="22"/>
        </w:rPr>
        <w:t xml:space="preserve">Region </w:t>
      </w:r>
      <w:r w:rsidR="008A1D4A" w:rsidRPr="008620F5">
        <w:rPr>
          <w:sz w:val="22"/>
          <w:szCs w:val="22"/>
        </w:rPr>
        <w:t>Construction Engineer.</w:t>
      </w:r>
      <w:r w:rsidR="00A862A3">
        <w:rPr>
          <w:sz w:val="22"/>
          <w:szCs w:val="22"/>
        </w:rPr>
        <w:t xml:space="preserve"> </w:t>
      </w:r>
      <w:r w:rsidR="00A862A3" w:rsidRPr="008620F5">
        <w:rPr>
          <w:sz w:val="22"/>
          <w:szCs w:val="22"/>
        </w:rPr>
        <w:t>(Said manual is available on ALDOT’S website)</w:t>
      </w:r>
    </w:p>
    <w:p w:rsidR="008A1D4A" w:rsidRDefault="008A1D4A" w:rsidP="00D32396">
      <w:pPr>
        <w:tabs>
          <w:tab w:val="left" w:pos="600"/>
          <w:tab w:val="left" w:pos="117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lastRenderedPageBreak/>
        <w:tab/>
      </w:r>
      <w:r w:rsidR="00D32396">
        <w:rPr>
          <w:rFonts w:ascii="Times New Roman" w:hAnsi="Times New Roman"/>
          <w:sz w:val="22"/>
          <w:szCs w:val="22"/>
        </w:rPr>
        <w:tab/>
        <w:t>4.</w:t>
      </w:r>
      <w:r w:rsidR="00D32396">
        <w:rPr>
          <w:rFonts w:ascii="Times New Roman" w:hAnsi="Times New Roman"/>
          <w:sz w:val="22"/>
          <w:szCs w:val="22"/>
        </w:rPr>
        <w:tab/>
      </w:r>
      <w:r w:rsidRPr="008620F5">
        <w:rPr>
          <w:rFonts w:ascii="Times New Roman" w:hAnsi="Times New Roman"/>
          <w:sz w:val="22"/>
          <w:szCs w:val="22"/>
        </w:rPr>
        <w:t>ALDOT’S Testing Manual as issued by ALDOT’S State Materials and Tests Engineer.  This manual sets out test frequency of acceptance samples and tests, sampling point, sample size, sampling and test methods and appropriate report forms for materials to be incorporated into construction projects.  This Manual also contains Bureau of Materials and Tests (ALDOT) procedures referenced in the Manual and/or specifications and BMT worksheets and test report forms. (Said manual is available on ALDOT’S website)</w:t>
      </w:r>
    </w:p>
    <w:p w:rsidR="00D32396" w:rsidRPr="008620F5" w:rsidRDefault="00C01B33" w:rsidP="00D32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Pr>
          <w:rFonts w:ascii="Times New Roman" w:hAnsi="Times New Roman"/>
          <w:sz w:val="22"/>
          <w:szCs w:val="22"/>
        </w:rPr>
        <w:tab/>
        <w:t>5</w:t>
      </w:r>
      <w:r w:rsidR="00D32396" w:rsidRPr="008620F5">
        <w:rPr>
          <w:rFonts w:ascii="Times New Roman" w:hAnsi="Times New Roman"/>
          <w:sz w:val="22"/>
          <w:szCs w:val="22"/>
        </w:rPr>
        <w:t>.</w:t>
      </w:r>
      <w:r w:rsidR="00D32396" w:rsidRPr="008620F5">
        <w:rPr>
          <w:rFonts w:ascii="Times New Roman" w:hAnsi="Times New Roman"/>
          <w:sz w:val="22"/>
          <w:szCs w:val="22"/>
        </w:rPr>
        <w:tab/>
        <w:t xml:space="preserve">All Technical Advisories and Memorandums issued, prior to or after execution of this AGREEMENT, by ALDOT’S State Materials and Tests Engineer.  The advisories convey certain practices and procedures of ALDOT relating to sampling and testing of materials used in construction projects.  A copy of each advisory issued on or </w:t>
      </w:r>
      <w:proofErr w:type="gramStart"/>
      <w:r w:rsidR="00D32396" w:rsidRPr="008620F5">
        <w:rPr>
          <w:rFonts w:ascii="Times New Roman" w:hAnsi="Times New Roman"/>
          <w:sz w:val="22"/>
          <w:szCs w:val="22"/>
        </w:rPr>
        <w:t>subsequent to</w:t>
      </w:r>
      <w:proofErr w:type="gramEnd"/>
      <w:r w:rsidR="00D32396" w:rsidRPr="008620F5">
        <w:rPr>
          <w:rFonts w:ascii="Times New Roman" w:hAnsi="Times New Roman"/>
          <w:sz w:val="22"/>
          <w:szCs w:val="22"/>
        </w:rPr>
        <w:t xml:space="preserve"> execution of this AGREEMENT shall be furnished to the CONSULTANT in a timely manner by ALDOT’S </w:t>
      </w:r>
      <w:r w:rsidR="00D32396">
        <w:rPr>
          <w:rFonts w:ascii="Times New Roman" w:hAnsi="Times New Roman"/>
          <w:sz w:val="22"/>
          <w:szCs w:val="22"/>
        </w:rPr>
        <w:t xml:space="preserve">Region </w:t>
      </w:r>
      <w:r w:rsidR="00D32396" w:rsidRPr="008620F5">
        <w:rPr>
          <w:rFonts w:ascii="Times New Roman" w:hAnsi="Times New Roman"/>
          <w:sz w:val="22"/>
          <w:szCs w:val="22"/>
        </w:rPr>
        <w:t>Materials and Tests Engineer.</w:t>
      </w:r>
      <w:r w:rsidR="00D32396" w:rsidRPr="00A862A3">
        <w:rPr>
          <w:rFonts w:ascii="Times New Roman" w:hAnsi="Times New Roman"/>
          <w:sz w:val="22"/>
          <w:szCs w:val="22"/>
        </w:rPr>
        <w:t xml:space="preserve"> </w:t>
      </w:r>
      <w:r w:rsidR="00D32396" w:rsidRPr="008620F5">
        <w:rPr>
          <w:rFonts w:ascii="Times New Roman" w:hAnsi="Times New Roman"/>
          <w:sz w:val="22"/>
          <w:szCs w:val="22"/>
        </w:rPr>
        <w:t>(Said manual is available on ALDOT’S website)</w:t>
      </w:r>
      <w:r>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6.</w:t>
      </w:r>
      <w:r w:rsidRPr="008620F5">
        <w:rPr>
          <w:rFonts w:ascii="Times New Roman" w:hAnsi="Times New Roman"/>
          <w:sz w:val="22"/>
          <w:szCs w:val="22"/>
        </w:rPr>
        <w:tab/>
        <w:t>A tabulation of required ALDOT’S technician certifications relating to construction engineering and inspection.</w:t>
      </w:r>
    </w:p>
    <w:p w:rsidR="00C01B33" w:rsidRPr="008620F5" w:rsidRDefault="00C01B33" w:rsidP="00C01B33">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63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620F5">
        <w:rPr>
          <w:rFonts w:ascii="Times New Roman" w:hAnsi="Times New Roman"/>
          <w:sz w:val="22"/>
          <w:szCs w:val="22"/>
        </w:rPr>
        <w:t xml:space="preserve">ALDOT’S manual of Materials, Sources and Devices with Special Acceptance Requirements as issued by the State Materials and Tests Engineer. (Said manual is available on ALDOT’S website)  </w:t>
      </w:r>
    </w:p>
    <w:p w:rsidR="00C01B33" w:rsidRPr="008620F5" w:rsidRDefault="00C01B33" w:rsidP="00C01B33">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63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620F5">
        <w:rPr>
          <w:rFonts w:ascii="Times New Roman" w:hAnsi="Times New Roman"/>
          <w:sz w:val="22"/>
          <w:szCs w:val="22"/>
        </w:rPr>
        <w:t>One copy of the Radiological Safety Manual for use of Nuclear Moisture/Density and Asphalt Content Gauges as issued by ALDOT’S State Materials and Tests Engineer for each project on which there is a nuclear testing device.</w:t>
      </w:r>
    </w:p>
    <w:p w:rsidR="00C01B33" w:rsidRPr="008620F5" w:rsidRDefault="00C01B33" w:rsidP="00C01B33">
      <w:pPr>
        <w:spacing w:line="480" w:lineRule="auto"/>
        <w:ind w:left="1800" w:hanging="630"/>
        <w:rPr>
          <w:rFonts w:ascii="Times New Roman" w:hAnsi="Times New Roman"/>
          <w:sz w:val="22"/>
          <w:szCs w:val="22"/>
        </w:rPr>
      </w:pPr>
      <w:r>
        <w:rPr>
          <w:rFonts w:ascii="Times New Roman" w:hAnsi="Times New Roman"/>
          <w:sz w:val="22"/>
          <w:szCs w:val="22"/>
        </w:rPr>
        <w:t xml:space="preserve">9. </w:t>
      </w:r>
      <w:r w:rsidRPr="008620F5">
        <w:rPr>
          <w:rFonts w:ascii="Times New Roman" w:hAnsi="Times New Roman"/>
          <w:sz w:val="22"/>
          <w:szCs w:val="22"/>
        </w:rPr>
        <w:tab/>
        <w:t>Guidelines for Operations issued by ALDOT.</w:t>
      </w:r>
      <w:r w:rsidRPr="00A862A3">
        <w:rPr>
          <w:rFonts w:ascii="Times New Roman" w:hAnsi="Times New Roman"/>
          <w:sz w:val="22"/>
          <w:szCs w:val="22"/>
        </w:rPr>
        <w:t xml:space="preserve"> </w:t>
      </w:r>
      <w:r w:rsidRPr="008620F5">
        <w:rPr>
          <w:rFonts w:ascii="Times New Roman" w:hAnsi="Times New Roman"/>
          <w:sz w:val="22"/>
          <w:szCs w:val="22"/>
        </w:rPr>
        <w:t>(Said manual is available on ALDOT’S website)</w:t>
      </w:r>
    </w:p>
    <w:p w:rsidR="00C01B33" w:rsidRPr="008620F5" w:rsidRDefault="00C01B33" w:rsidP="00C01B33">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1</w:t>
      </w:r>
      <w:r>
        <w:rPr>
          <w:rFonts w:ascii="Times New Roman" w:hAnsi="Times New Roman"/>
          <w:sz w:val="22"/>
          <w:szCs w:val="22"/>
        </w:rPr>
        <w:t>0</w:t>
      </w:r>
      <w:r w:rsidRPr="008620F5">
        <w:rPr>
          <w:rFonts w:ascii="Times New Roman" w:hAnsi="Times New Roman"/>
          <w:sz w:val="22"/>
          <w:szCs w:val="22"/>
        </w:rPr>
        <w:t>.      FHWA Manual on Uniform Traffic Control Devices.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ab/>
      </w:r>
      <w:r w:rsidR="00C01B33">
        <w:rPr>
          <w:rFonts w:ascii="Times New Roman" w:hAnsi="Times New Roman"/>
          <w:sz w:val="22"/>
          <w:szCs w:val="22"/>
        </w:rPr>
        <w:t>11</w:t>
      </w:r>
      <w:r w:rsidRPr="008620F5">
        <w:rPr>
          <w:rFonts w:ascii="Times New Roman" w:hAnsi="Times New Roman"/>
          <w:sz w:val="22"/>
          <w:szCs w:val="22"/>
        </w:rPr>
        <w:t>.</w:t>
      </w:r>
      <w:r w:rsidRPr="008620F5">
        <w:rPr>
          <w:rFonts w:ascii="Times New Roman" w:hAnsi="Times New Roman"/>
          <w:sz w:val="22"/>
          <w:szCs w:val="22"/>
        </w:rPr>
        <w:tab/>
        <w:t>The applicable Roadway and Traffic Design Standards.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800"/>
        <w:rPr>
          <w:rFonts w:ascii="Times New Roman" w:hAnsi="Times New Roman"/>
          <w:sz w:val="22"/>
          <w:szCs w:val="22"/>
        </w:rPr>
      </w:pPr>
      <w:r w:rsidRPr="008620F5">
        <w:rPr>
          <w:rFonts w:ascii="Times New Roman" w:hAnsi="Times New Roman"/>
          <w:sz w:val="22"/>
          <w:szCs w:val="22"/>
        </w:rPr>
        <w:lastRenderedPageBreak/>
        <w:tab/>
      </w:r>
      <w:r w:rsidRPr="008620F5">
        <w:rPr>
          <w:rFonts w:ascii="Times New Roman" w:hAnsi="Times New Roman"/>
          <w:sz w:val="22"/>
          <w:szCs w:val="22"/>
        </w:rPr>
        <w:tab/>
      </w:r>
      <w:r w:rsidR="00C01B33">
        <w:rPr>
          <w:rFonts w:ascii="Times New Roman" w:hAnsi="Times New Roman"/>
          <w:sz w:val="22"/>
          <w:szCs w:val="22"/>
        </w:rPr>
        <w:t>12</w:t>
      </w:r>
      <w:r w:rsidRPr="008620F5">
        <w:rPr>
          <w:rFonts w:ascii="Times New Roman" w:hAnsi="Times New Roman"/>
          <w:sz w:val="22"/>
          <w:szCs w:val="22"/>
        </w:rPr>
        <w:t>.</w:t>
      </w:r>
      <w:r w:rsidRPr="008620F5">
        <w:rPr>
          <w:rFonts w:ascii="Times New Roman" w:hAnsi="Times New Roman"/>
          <w:sz w:val="22"/>
          <w:szCs w:val="22"/>
        </w:rPr>
        <w:tab/>
        <w:t>The applicable Alabama Regulations for Control of Radiation Chapter 420-3-26 Radiation Control as issued by the State of Alabama Health Department.</w:t>
      </w:r>
    </w:p>
    <w:p w:rsidR="008A1D4A" w:rsidRPr="008620F5" w:rsidRDefault="008A1D4A" w:rsidP="00C01B33">
      <w:pPr>
        <w:numPr>
          <w:ilvl w:val="0"/>
          <w:numId w:val="3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630"/>
        <w:rPr>
          <w:rFonts w:ascii="Times New Roman" w:hAnsi="Times New Roman"/>
          <w:sz w:val="22"/>
          <w:szCs w:val="22"/>
        </w:rPr>
      </w:pPr>
      <w:r w:rsidRPr="008620F5">
        <w:rPr>
          <w:rFonts w:ascii="Times New Roman" w:hAnsi="Times New Roman"/>
          <w:sz w:val="22"/>
          <w:szCs w:val="22"/>
        </w:rPr>
        <w:t>The AASHTO Standard Specifications for Transportation Materials and Methods of Sampling and Testing.</w:t>
      </w:r>
    </w:p>
    <w:p w:rsidR="008A1D4A" w:rsidRPr="008620F5" w:rsidRDefault="008A1D4A" w:rsidP="00C01B33">
      <w:pPr>
        <w:numPr>
          <w:ilvl w:val="0"/>
          <w:numId w:val="32"/>
        </w:numPr>
        <w:tabs>
          <w:tab w:val="left" w:pos="600"/>
          <w:tab w:val="left" w:pos="1200"/>
          <w:tab w:val="left" w:pos="18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980" w:hanging="810"/>
        <w:rPr>
          <w:rFonts w:ascii="Times New Roman" w:hAnsi="Times New Roman"/>
          <w:sz w:val="22"/>
          <w:szCs w:val="22"/>
        </w:rPr>
      </w:pPr>
      <w:r w:rsidRPr="008620F5">
        <w:rPr>
          <w:rFonts w:ascii="Times New Roman" w:hAnsi="Times New Roman"/>
          <w:sz w:val="22"/>
          <w:szCs w:val="22"/>
        </w:rPr>
        <w:t>Copies of all applicable ASTM Standards.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hanging="600"/>
        <w:rPr>
          <w:rFonts w:ascii="Times New Roman" w:hAnsi="Times New Roman"/>
          <w:sz w:val="22"/>
          <w:szCs w:val="22"/>
        </w:rPr>
      </w:pPr>
      <w:r w:rsidRPr="008620F5">
        <w:rPr>
          <w:rFonts w:ascii="Times New Roman" w:hAnsi="Times New Roman"/>
          <w:sz w:val="22"/>
          <w:szCs w:val="22"/>
        </w:rPr>
        <w:t>B.</w:t>
      </w:r>
      <w:r w:rsidRPr="008620F5">
        <w:rPr>
          <w:rFonts w:ascii="Times New Roman" w:hAnsi="Times New Roman"/>
          <w:sz w:val="22"/>
          <w:szCs w:val="22"/>
        </w:rPr>
        <w:tab/>
        <w:t xml:space="preserve">When requested by the </w:t>
      </w:r>
      <w:r w:rsidR="00767EED" w:rsidRPr="008620F5">
        <w:rPr>
          <w:rFonts w:ascii="Times New Roman" w:hAnsi="Times New Roman"/>
          <w:sz w:val="22"/>
          <w:szCs w:val="22"/>
        </w:rPr>
        <w:t>STATE</w:t>
      </w:r>
      <w:r w:rsidRPr="008620F5">
        <w:rPr>
          <w:rFonts w:ascii="Times New Roman" w:hAnsi="Times New Roman"/>
          <w:sz w:val="22"/>
          <w:szCs w:val="22"/>
        </w:rPr>
        <w:t xml:space="preserve">, </w:t>
      </w:r>
      <w:r w:rsidR="008F7EEE" w:rsidRPr="008620F5">
        <w:rPr>
          <w:rFonts w:ascii="Times New Roman" w:hAnsi="Times New Roman"/>
          <w:sz w:val="22"/>
          <w:szCs w:val="22"/>
        </w:rPr>
        <w:t xml:space="preserve">the CONSULTANT </w:t>
      </w:r>
      <w:r w:rsidRPr="008620F5">
        <w:rPr>
          <w:rFonts w:ascii="Times New Roman" w:hAnsi="Times New Roman"/>
          <w:sz w:val="22"/>
          <w:szCs w:val="22"/>
        </w:rPr>
        <w:t xml:space="preserve">shall furnish and maintain a Project Office within project work limits, or other location approved by </w:t>
      </w:r>
      <w:r w:rsidR="00E86F57"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The site of said office, size of office and accommodations shall have prior written approval by </w:t>
      </w:r>
      <w:r w:rsidR="00E86F57"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The office shall meet all local, state and federal building codes and requirements and shall contain the following:</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 minimum of 600 square feet heated and cooled office space.</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 xml:space="preserve">Floor space shall be divided into </w:t>
      </w:r>
      <w:r w:rsidR="0084628A">
        <w:rPr>
          <w:rFonts w:ascii="Times New Roman" w:hAnsi="Times New Roman"/>
          <w:sz w:val="22"/>
          <w:szCs w:val="22"/>
        </w:rPr>
        <w:t>two</w:t>
      </w:r>
      <w:r w:rsidRPr="008620F5">
        <w:rPr>
          <w:rFonts w:ascii="Times New Roman" w:hAnsi="Times New Roman"/>
          <w:sz w:val="22"/>
          <w:szCs w:val="22"/>
        </w:rPr>
        <w:t xml:space="preserve"> restroom</w:t>
      </w:r>
      <w:r w:rsidR="0084628A">
        <w:rPr>
          <w:rFonts w:ascii="Times New Roman" w:hAnsi="Times New Roman"/>
          <w:sz w:val="22"/>
          <w:szCs w:val="22"/>
        </w:rPr>
        <w:t>s</w:t>
      </w:r>
      <w:r w:rsidRPr="008620F5">
        <w:rPr>
          <w:rFonts w:ascii="Times New Roman" w:hAnsi="Times New Roman"/>
          <w:sz w:val="22"/>
          <w:szCs w:val="22"/>
        </w:rPr>
        <w:t xml:space="preserve">, one central office, and three private offices.  One of the private offices, within same confines as the CONSULTANT, shall be suitably furnished and maintained as an office for use of the </w:t>
      </w:r>
      <w:r w:rsidR="00767EED" w:rsidRPr="008620F5">
        <w:rPr>
          <w:rFonts w:ascii="Times New Roman" w:hAnsi="Times New Roman"/>
          <w:sz w:val="22"/>
          <w:szCs w:val="22"/>
        </w:rPr>
        <w:t>STATE</w:t>
      </w:r>
      <w:r w:rsidR="00FE5BAA" w:rsidRPr="008620F5">
        <w:rPr>
          <w:rFonts w:ascii="Times New Roman" w:hAnsi="Times New Roman"/>
          <w:sz w:val="22"/>
          <w:szCs w:val="22"/>
        </w:rPr>
        <w:t>,</w:t>
      </w:r>
      <w:r w:rsidRPr="008620F5">
        <w:rPr>
          <w:rFonts w:ascii="Times New Roman" w:hAnsi="Times New Roman"/>
          <w:sz w:val="22"/>
          <w:szCs w:val="22"/>
        </w:rPr>
        <w:t xml:space="preserve"> if requested. This office space shall contain no less than 180 square feet.  The minimum office equipment to be provided by the CONSULTANT for the </w:t>
      </w:r>
      <w:r w:rsidR="00767EED" w:rsidRPr="008620F5">
        <w:rPr>
          <w:rFonts w:ascii="Times New Roman" w:hAnsi="Times New Roman"/>
          <w:sz w:val="22"/>
          <w:szCs w:val="22"/>
        </w:rPr>
        <w:t>STATE</w:t>
      </w:r>
      <w:r w:rsidRPr="008620F5">
        <w:rPr>
          <w:rFonts w:ascii="Times New Roman" w:hAnsi="Times New Roman"/>
          <w:sz w:val="22"/>
          <w:szCs w:val="22"/>
        </w:rPr>
        <w:t xml:space="preserve"> office shall consist of one desk and complimentary office chair; two conference room chairs; drawing table (4' x 6' minimum size); drafting stool; </w:t>
      </w:r>
      <w:r w:rsidR="000C21CE" w:rsidRPr="008620F5">
        <w:rPr>
          <w:rFonts w:ascii="Times New Roman" w:hAnsi="Times New Roman"/>
          <w:sz w:val="22"/>
          <w:szCs w:val="22"/>
        </w:rPr>
        <w:t>f</w:t>
      </w:r>
      <w:r w:rsidRPr="008620F5">
        <w:rPr>
          <w:rFonts w:ascii="Times New Roman" w:hAnsi="Times New Roman"/>
          <w:sz w:val="22"/>
          <w:szCs w:val="22"/>
        </w:rPr>
        <w:t>iling cabinet</w:t>
      </w:r>
      <w:r w:rsidR="000C21CE" w:rsidRPr="008620F5">
        <w:rPr>
          <w:rFonts w:ascii="Times New Roman" w:hAnsi="Times New Roman"/>
          <w:sz w:val="22"/>
          <w:szCs w:val="22"/>
        </w:rPr>
        <w:t>s as needed</w:t>
      </w:r>
      <w:r w:rsidRPr="008620F5">
        <w:rPr>
          <w:rFonts w:ascii="Times New Roman" w:hAnsi="Times New Roman"/>
          <w:sz w:val="22"/>
          <w:szCs w:val="22"/>
        </w:rPr>
        <w:t xml:space="preserve"> and telephone service or as approved by </w:t>
      </w:r>
      <w:r w:rsidR="00E86F57"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Heating, air conditioning and lighting.</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Water cooler service (not bottled water).</w:t>
      </w:r>
    </w:p>
    <w:p w:rsidR="008A1D4A"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 xml:space="preserve">Hot and </w:t>
      </w:r>
      <w:proofErr w:type="gramStart"/>
      <w:r w:rsidRPr="008620F5">
        <w:rPr>
          <w:rFonts w:ascii="Times New Roman" w:hAnsi="Times New Roman"/>
          <w:sz w:val="22"/>
          <w:szCs w:val="22"/>
        </w:rPr>
        <w:t>cold water</w:t>
      </w:r>
      <w:proofErr w:type="gramEnd"/>
      <w:r w:rsidRPr="008620F5">
        <w:rPr>
          <w:rFonts w:ascii="Times New Roman" w:hAnsi="Times New Roman"/>
          <w:sz w:val="22"/>
          <w:szCs w:val="22"/>
        </w:rPr>
        <w:t xml:space="preserve"> service.</w:t>
      </w:r>
    </w:p>
    <w:p w:rsidR="0084628A" w:rsidRPr="008620F5" w:rsidRDefault="0084628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Pr>
          <w:rFonts w:ascii="Times New Roman" w:hAnsi="Times New Roman"/>
          <w:sz w:val="22"/>
          <w:szCs w:val="22"/>
        </w:rPr>
        <w:t>One (1) fire extinguisher (Minimum size 10# CO2) per 200 square feet of floor space.</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lastRenderedPageBreak/>
        <w:t>If the office is a trailer, tie-downs capable of withstanding winds up to hurricane force.</w:t>
      </w:r>
      <w:r w:rsidR="0084628A">
        <w:rPr>
          <w:rFonts w:ascii="Times New Roman" w:hAnsi="Times New Roman"/>
          <w:sz w:val="22"/>
          <w:szCs w:val="22"/>
        </w:rPr>
        <w:t xml:space="preserve">  (See NOTE in 603.1(a) about tie down strap requirements).</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 xml:space="preserve">Office trailer underpinning with materials approved by </w:t>
      </w:r>
      <w:r w:rsidR="00E86F57" w:rsidRPr="008620F5">
        <w:rPr>
          <w:rFonts w:ascii="Times New Roman" w:hAnsi="Times New Roman"/>
          <w:sz w:val="22"/>
          <w:szCs w:val="22"/>
        </w:rPr>
        <w:t>t</w:t>
      </w:r>
      <w:r w:rsidR="00A73134" w:rsidRPr="008620F5">
        <w:rPr>
          <w:rFonts w:ascii="Times New Roman" w:hAnsi="Times New Roman"/>
          <w:sz w:val="22"/>
          <w:szCs w:val="22"/>
        </w:rPr>
        <w:t xml:space="preserve">he </w:t>
      </w:r>
      <w:r w:rsidR="00302373">
        <w:rPr>
          <w:rFonts w:ascii="Times New Roman" w:hAnsi="Times New Roman"/>
          <w:sz w:val="22"/>
          <w:szCs w:val="22"/>
        </w:rPr>
        <w:t>Region</w:t>
      </w:r>
      <w:r w:rsidR="00D50064">
        <w:rPr>
          <w:rFonts w:ascii="Times New Roman" w:hAnsi="Times New Roman"/>
          <w:sz w:val="22"/>
          <w:szCs w:val="22"/>
        </w:rPr>
        <w:t xml:space="preserve"> </w:t>
      </w:r>
      <w:r w:rsidR="00A73134" w:rsidRPr="008620F5">
        <w:rPr>
          <w:rFonts w:ascii="Times New Roman" w:hAnsi="Times New Roman"/>
          <w:sz w:val="22"/>
          <w:szCs w:val="22"/>
        </w:rPr>
        <w:t>Engineer</w:t>
      </w:r>
      <w:r w:rsidRPr="008620F5">
        <w:rPr>
          <w:rFonts w:ascii="Times New Roman" w:hAnsi="Times New Roman"/>
          <w:sz w:val="22"/>
          <w:szCs w:val="22"/>
        </w:rPr>
        <w:t>.</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Garbage and trash disposal service.</w:t>
      </w:r>
    </w:p>
    <w:p w:rsidR="008A1D4A" w:rsidRPr="008620F5" w:rsidRDefault="008A1D4A"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 xml:space="preserve">Grass and weed control at office site to a maximum of three (3) inches in height by mowing for </w:t>
      </w:r>
      <w:proofErr w:type="gramStart"/>
      <w:r w:rsidRPr="008620F5">
        <w:rPr>
          <w:rFonts w:ascii="Times New Roman" w:hAnsi="Times New Roman"/>
          <w:sz w:val="22"/>
          <w:szCs w:val="22"/>
        </w:rPr>
        <w:t>a distance of five</w:t>
      </w:r>
      <w:proofErr w:type="gramEnd"/>
      <w:r w:rsidRPr="008620F5">
        <w:rPr>
          <w:rFonts w:ascii="Times New Roman" w:hAnsi="Times New Roman"/>
          <w:sz w:val="22"/>
          <w:szCs w:val="22"/>
        </w:rPr>
        <w:t xml:space="preserve"> (5) feet outside security fencing (if provided), or within boundaries as approved by </w:t>
      </w:r>
      <w:r w:rsidR="00E86F57" w:rsidRPr="008620F5">
        <w:rPr>
          <w:rFonts w:ascii="Times New Roman" w:hAnsi="Times New Roman"/>
          <w:sz w:val="22"/>
          <w:szCs w:val="22"/>
        </w:rPr>
        <w:t>t</w:t>
      </w:r>
      <w:r w:rsidR="00A73134" w:rsidRPr="008620F5">
        <w:rPr>
          <w:rFonts w:ascii="Times New Roman" w:hAnsi="Times New Roman"/>
          <w:sz w:val="22"/>
          <w:szCs w:val="22"/>
        </w:rPr>
        <w:t>he</w:t>
      </w:r>
      <w:r w:rsidR="00735AA2" w:rsidRPr="008620F5">
        <w:rPr>
          <w:rFonts w:ascii="Times New Roman" w:hAnsi="Times New Roman"/>
          <w:sz w:val="22"/>
          <w:szCs w:val="22"/>
        </w:rPr>
        <w:t xml:space="preserv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w:t>
      </w:r>
    </w:p>
    <w:p w:rsidR="003523DC" w:rsidRPr="008620F5" w:rsidRDefault="004E6417" w:rsidP="002D7D9C">
      <w:pPr>
        <w:numPr>
          <w:ilvl w:val="0"/>
          <w:numId w:val="2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 xml:space="preserve">The </w:t>
      </w:r>
      <w:r w:rsidR="003523DC" w:rsidRPr="008620F5">
        <w:rPr>
          <w:rFonts w:ascii="Times New Roman" w:hAnsi="Times New Roman"/>
          <w:sz w:val="22"/>
          <w:szCs w:val="22"/>
        </w:rPr>
        <w:t>CONSULTANT shall provide janitorial service</w:t>
      </w:r>
      <w:r w:rsidRPr="008620F5">
        <w:rPr>
          <w:rFonts w:ascii="Times New Roman" w:hAnsi="Times New Roman"/>
          <w:sz w:val="22"/>
          <w:szCs w:val="22"/>
        </w:rPr>
        <w:t>.</w:t>
      </w:r>
    </w:p>
    <w:p w:rsidR="004E6417" w:rsidRPr="008620F5" w:rsidRDefault="008A1D4A" w:rsidP="00D466A8">
      <w:pPr>
        <w:numPr>
          <w:ilvl w:val="0"/>
          <w:numId w:val="22"/>
        </w:numPr>
        <w:tabs>
          <w:tab w:val="left" w:pos="2400"/>
        </w:tabs>
        <w:spacing w:line="480" w:lineRule="auto"/>
        <w:rPr>
          <w:rFonts w:ascii="Times New Roman" w:hAnsi="Times New Roman"/>
          <w:sz w:val="22"/>
          <w:szCs w:val="22"/>
        </w:rPr>
      </w:pPr>
      <w:r w:rsidRPr="008620F5">
        <w:rPr>
          <w:rFonts w:ascii="Times New Roman" w:hAnsi="Times New Roman"/>
          <w:sz w:val="22"/>
          <w:szCs w:val="22"/>
        </w:rPr>
        <w:t xml:space="preserve">Parking spaces for a minimum of </w:t>
      </w:r>
      <w:r w:rsidR="0084628A">
        <w:rPr>
          <w:rFonts w:ascii="Times New Roman" w:hAnsi="Times New Roman"/>
          <w:sz w:val="22"/>
          <w:szCs w:val="22"/>
        </w:rPr>
        <w:t>eight</w:t>
      </w:r>
      <w:r w:rsidRPr="008620F5">
        <w:rPr>
          <w:rFonts w:ascii="Times New Roman" w:hAnsi="Times New Roman"/>
          <w:sz w:val="22"/>
          <w:szCs w:val="22"/>
        </w:rPr>
        <w:t xml:space="preserve"> (</w:t>
      </w:r>
      <w:r w:rsidR="0084628A">
        <w:rPr>
          <w:rFonts w:ascii="Times New Roman" w:hAnsi="Times New Roman"/>
          <w:sz w:val="22"/>
          <w:szCs w:val="22"/>
        </w:rPr>
        <w:t>8</w:t>
      </w:r>
      <w:r w:rsidRPr="008620F5">
        <w:rPr>
          <w:rFonts w:ascii="Times New Roman" w:hAnsi="Times New Roman"/>
          <w:sz w:val="22"/>
          <w:szCs w:val="22"/>
        </w:rPr>
        <w:t>) vehicles, plus additional spaces for use by the CONSULTANT’S vehicles, graded for drainage and suitably surfaced, with an all</w:t>
      </w:r>
      <w:r w:rsidR="00D466A8">
        <w:rPr>
          <w:rFonts w:ascii="Times New Roman" w:hAnsi="Times New Roman"/>
          <w:sz w:val="22"/>
          <w:szCs w:val="22"/>
        </w:rPr>
        <w:t>-</w:t>
      </w:r>
      <w:r w:rsidRPr="008620F5">
        <w:rPr>
          <w:rFonts w:ascii="Times New Roman" w:hAnsi="Times New Roman"/>
          <w:sz w:val="22"/>
          <w:szCs w:val="22"/>
        </w:rPr>
        <w:t>weather access road.</w:t>
      </w:r>
    </w:p>
    <w:p w:rsidR="004E6417" w:rsidRPr="008620F5" w:rsidRDefault="004E6417" w:rsidP="00D466A8">
      <w:pPr>
        <w:numPr>
          <w:ilvl w:val="0"/>
          <w:numId w:val="22"/>
        </w:numPr>
        <w:tabs>
          <w:tab w:val="left" w:pos="2400"/>
        </w:tabs>
        <w:spacing w:line="480" w:lineRule="auto"/>
        <w:ind w:left="2430"/>
        <w:rPr>
          <w:rFonts w:ascii="Times New Roman" w:hAnsi="Times New Roman"/>
          <w:sz w:val="22"/>
          <w:szCs w:val="22"/>
        </w:rPr>
      </w:pPr>
      <w:r w:rsidRPr="008620F5">
        <w:rPr>
          <w:rFonts w:ascii="Times New Roman" w:hAnsi="Times New Roman"/>
          <w:sz w:val="22"/>
          <w:szCs w:val="22"/>
        </w:rPr>
        <w:t>Restroom connections to an existing sanitary sewer, a chemical holding tank, or approved septic tank</w:t>
      </w:r>
      <w:r w:rsidR="008A1D4A" w:rsidRPr="008620F5">
        <w:rPr>
          <w:rFonts w:ascii="Times New Roman" w:hAnsi="Times New Roman"/>
          <w:sz w:val="22"/>
          <w:szCs w:val="22"/>
        </w:rPr>
        <w:t>.</w:t>
      </w:r>
    </w:p>
    <w:p w:rsidR="008A1D4A" w:rsidRPr="008620F5" w:rsidRDefault="008A1D4A" w:rsidP="00D466A8">
      <w:pPr>
        <w:numPr>
          <w:ilvl w:val="0"/>
          <w:numId w:val="22"/>
        </w:numPr>
        <w:tabs>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2430"/>
        <w:rPr>
          <w:rFonts w:ascii="Times New Roman" w:hAnsi="Times New Roman"/>
          <w:sz w:val="22"/>
          <w:szCs w:val="22"/>
        </w:rPr>
      </w:pPr>
      <w:r w:rsidRPr="008620F5">
        <w:rPr>
          <w:rFonts w:ascii="Times New Roman" w:hAnsi="Times New Roman"/>
          <w:sz w:val="22"/>
          <w:szCs w:val="22"/>
        </w:rPr>
        <w:t xml:space="preserve">The CONSULTANT shall have available, for use in the field office, a personal computer.    The personal computer shall comply with at least current minimum ALDOT desktop hardware standards and shall contain a current ALDOT remote network interface device. Additionally, the computer shall be equipped with a printer conforming to current minimum ALDOT standards with 11x17 print capabilities. </w:t>
      </w:r>
      <w:r w:rsidR="00317DAE" w:rsidRPr="008620F5">
        <w:rPr>
          <w:rFonts w:ascii="Times New Roman" w:hAnsi="Times New Roman"/>
          <w:sz w:val="22"/>
          <w:szCs w:val="22"/>
        </w:rPr>
        <w:t>The sa</w:t>
      </w:r>
      <w:r w:rsidRPr="008620F5">
        <w:rPr>
          <w:rFonts w:ascii="Times New Roman" w:hAnsi="Times New Roman"/>
          <w:sz w:val="22"/>
          <w:szCs w:val="22"/>
        </w:rPr>
        <w:t xml:space="preserve">id computer shall include current ALDOT standard Microsoft Office configuration, as well as, current ALDOT production versions of Bentley software.  All CADD files are required to be completely compatible with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Department’s current production versions of Bentley software.  </w:t>
      </w:r>
      <w:r w:rsidR="00A72C5F">
        <w:rPr>
          <w:rFonts w:ascii="Times New Roman" w:hAnsi="Times New Roman"/>
          <w:sz w:val="22"/>
          <w:szCs w:val="22"/>
        </w:rPr>
        <w:t xml:space="preserve">In addition, the CONSULTANT shall have available tablet computers and/or smart phone for use in the field inspections and documentation, if required.  The tablet computer and/or smart phone shall comply with at least current minimum ALDOT standards and </w:t>
      </w:r>
      <w:r w:rsidR="00A72C5F">
        <w:rPr>
          <w:rFonts w:ascii="Times New Roman" w:hAnsi="Times New Roman"/>
          <w:sz w:val="22"/>
          <w:szCs w:val="22"/>
        </w:rPr>
        <w:lastRenderedPageBreak/>
        <w:t xml:space="preserve">have the access to the internet via an air card or Wi-Fi connection. </w:t>
      </w:r>
      <w:r w:rsidRPr="008620F5">
        <w:rPr>
          <w:rFonts w:ascii="Times New Roman" w:hAnsi="Times New Roman"/>
          <w:sz w:val="22"/>
          <w:szCs w:val="22"/>
        </w:rPr>
        <w:t xml:space="preserve">Ownership and possession of </w:t>
      </w:r>
      <w:r w:rsidR="00A72C5F">
        <w:rPr>
          <w:rFonts w:ascii="Times New Roman" w:hAnsi="Times New Roman"/>
          <w:sz w:val="22"/>
          <w:szCs w:val="22"/>
        </w:rPr>
        <w:t xml:space="preserve">such </w:t>
      </w:r>
      <w:r w:rsidRPr="008620F5">
        <w:rPr>
          <w:rFonts w:ascii="Times New Roman" w:hAnsi="Times New Roman"/>
          <w:sz w:val="22"/>
          <w:szCs w:val="22"/>
        </w:rPr>
        <w:t>computer</w:t>
      </w:r>
      <w:r w:rsidR="00A72C5F">
        <w:rPr>
          <w:rFonts w:ascii="Times New Roman" w:hAnsi="Times New Roman"/>
          <w:sz w:val="22"/>
          <w:szCs w:val="22"/>
        </w:rPr>
        <w:t>s and smart phones</w:t>
      </w:r>
      <w:r w:rsidRPr="008620F5">
        <w:rPr>
          <w:rFonts w:ascii="Times New Roman" w:hAnsi="Times New Roman"/>
          <w:sz w:val="22"/>
          <w:szCs w:val="22"/>
        </w:rPr>
        <w:t xml:space="preserve"> </w:t>
      </w:r>
      <w:proofErr w:type="gramStart"/>
      <w:r w:rsidRPr="008620F5">
        <w:rPr>
          <w:rFonts w:ascii="Times New Roman" w:hAnsi="Times New Roman"/>
          <w:sz w:val="22"/>
          <w:szCs w:val="22"/>
        </w:rPr>
        <w:t>shall remain at all times</w:t>
      </w:r>
      <w:proofErr w:type="gramEnd"/>
      <w:r w:rsidRPr="008620F5">
        <w:rPr>
          <w:rFonts w:ascii="Times New Roman" w:hAnsi="Times New Roman"/>
          <w:sz w:val="22"/>
          <w:szCs w:val="22"/>
        </w:rPr>
        <w:t xml:space="preserve"> with the CONSULTANT.  The CONSULTANT shall be responsible for requesting a password to access ALDOT’S computer net</w:t>
      </w:r>
      <w:r w:rsidR="00F01D3E" w:rsidRPr="008620F5">
        <w:rPr>
          <w:rFonts w:ascii="Times New Roman" w:hAnsi="Times New Roman"/>
          <w:sz w:val="22"/>
          <w:szCs w:val="22"/>
        </w:rPr>
        <w:t>work</w:t>
      </w:r>
      <w:r w:rsidRPr="008620F5">
        <w:rPr>
          <w:rFonts w:ascii="Times New Roman" w:hAnsi="Times New Roman"/>
          <w:sz w:val="22"/>
          <w:szCs w:val="22"/>
        </w:rPr>
        <w:t>.</w:t>
      </w:r>
    </w:p>
    <w:p w:rsidR="008A1D4A" w:rsidRPr="008620F5" w:rsidRDefault="00E86F57" w:rsidP="008A1D4A">
      <w:pPr>
        <w:pStyle w:val="BodyTextIndent"/>
        <w:tabs>
          <w:tab w:val="left" w:pos="3870"/>
        </w:tabs>
        <w:rPr>
          <w:sz w:val="22"/>
          <w:szCs w:val="22"/>
        </w:rPr>
      </w:pPr>
      <w:r w:rsidRPr="008620F5">
        <w:rPr>
          <w:sz w:val="22"/>
          <w:szCs w:val="22"/>
        </w:rPr>
        <w:tab/>
      </w:r>
      <w:r w:rsidR="008A1D4A" w:rsidRPr="008620F5">
        <w:rPr>
          <w:sz w:val="22"/>
          <w:szCs w:val="22"/>
        </w:rPr>
        <w:t xml:space="preserve">The CONSULTANT shall also furnish such other shelter, storage and parking space as required by </w:t>
      </w:r>
      <w:r w:rsidR="00A73134" w:rsidRPr="008620F5">
        <w:rPr>
          <w:sz w:val="22"/>
          <w:szCs w:val="22"/>
        </w:rPr>
        <w:t xml:space="preserve">the </w:t>
      </w:r>
      <w:r w:rsidR="00D50064">
        <w:rPr>
          <w:sz w:val="22"/>
          <w:szCs w:val="22"/>
        </w:rPr>
        <w:t xml:space="preserve">Region </w:t>
      </w:r>
      <w:r w:rsidR="00A73134" w:rsidRPr="008620F5">
        <w:rPr>
          <w:sz w:val="22"/>
          <w:szCs w:val="22"/>
        </w:rPr>
        <w:t>Engineer</w:t>
      </w:r>
      <w:r w:rsidR="008A1D4A" w:rsidRPr="008620F5">
        <w:rPr>
          <w:sz w:val="22"/>
          <w:szCs w:val="22"/>
        </w:rPr>
        <w:t xml:space="preserve"> to effectively carry out the CONSULTANT’S responsibilities under this AGREEMENT.  The CONSULTANT shall provide appropriate type of vehicles in numbers as approved by </w:t>
      </w:r>
      <w:r w:rsidR="00A73134" w:rsidRPr="008620F5">
        <w:rPr>
          <w:sz w:val="22"/>
          <w:szCs w:val="22"/>
        </w:rPr>
        <w:t xml:space="preserve">the </w:t>
      </w:r>
      <w:r w:rsidR="00D50064">
        <w:rPr>
          <w:sz w:val="22"/>
          <w:szCs w:val="22"/>
        </w:rPr>
        <w:t xml:space="preserve">Region/Area </w:t>
      </w:r>
      <w:r w:rsidR="00A73134" w:rsidRPr="008620F5">
        <w:rPr>
          <w:sz w:val="22"/>
          <w:szCs w:val="22"/>
        </w:rPr>
        <w:t>Engineer</w:t>
      </w:r>
      <w:r w:rsidR="008A1D4A" w:rsidRPr="008620F5">
        <w:rPr>
          <w:sz w:val="22"/>
          <w:szCs w:val="22"/>
        </w:rPr>
        <w:t>, to accommodate the CONSULTANT’S project personnel.</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 xml:space="preserve">Furniture and office equipment, supplied by the CONSULTANT, shall consist of desks, chairs, drafting tables, bookcases, file cabinets, calculators, facsimile machine, </w:t>
      </w:r>
      <w:r w:rsidR="005009FD" w:rsidRPr="008620F5">
        <w:rPr>
          <w:rFonts w:ascii="Times New Roman" w:hAnsi="Times New Roman"/>
          <w:sz w:val="22"/>
          <w:szCs w:val="22"/>
        </w:rPr>
        <w:t>photo-</w:t>
      </w:r>
      <w:r w:rsidRPr="008620F5">
        <w:rPr>
          <w:rFonts w:ascii="Times New Roman" w:hAnsi="Times New Roman"/>
          <w:sz w:val="22"/>
          <w:szCs w:val="22"/>
        </w:rPr>
        <w:t xml:space="preserve">copier, typewriters, telephones and other items determined by </w:t>
      </w:r>
      <w:r w:rsidR="00A73134" w:rsidRPr="008620F5">
        <w:rPr>
          <w:rFonts w:ascii="Times New Roman" w:hAnsi="Times New Roman"/>
          <w:sz w:val="22"/>
          <w:szCs w:val="22"/>
        </w:rPr>
        <w:t xml:space="preserve">the </w:t>
      </w:r>
      <w:r w:rsidR="00D50064">
        <w:rPr>
          <w:rFonts w:ascii="Times New Roman" w:hAnsi="Times New Roman"/>
          <w:sz w:val="22"/>
          <w:szCs w:val="22"/>
        </w:rPr>
        <w:t xml:space="preserve">Region/Area </w:t>
      </w:r>
      <w:r w:rsidR="00A73134" w:rsidRPr="008620F5">
        <w:rPr>
          <w:rFonts w:ascii="Times New Roman" w:hAnsi="Times New Roman"/>
          <w:sz w:val="22"/>
          <w:szCs w:val="22"/>
        </w:rPr>
        <w:t>Engineer</w:t>
      </w:r>
      <w:r w:rsidRPr="008620F5">
        <w:rPr>
          <w:rFonts w:ascii="Times New Roman" w:hAnsi="Times New Roman"/>
          <w:sz w:val="22"/>
          <w:szCs w:val="22"/>
        </w:rPr>
        <w:t xml:space="preserve"> to be necessary </w:t>
      </w:r>
      <w:proofErr w:type="gramStart"/>
      <w:r w:rsidRPr="008620F5">
        <w:rPr>
          <w:rFonts w:ascii="Times New Roman" w:hAnsi="Times New Roman"/>
          <w:sz w:val="22"/>
          <w:szCs w:val="22"/>
        </w:rPr>
        <w:t>in order to</w:t>
      </w:r>
      <w:proofErr w:type="gramEnd"/>
      <w:r w:rsidRPr="008620F5">
        <w:rPr>
          <w:rFonts w:ascii="Times New Roman" w:hAnsi="Times New Roman"/>
          <w:sz w:val="22"/>
          <w:szCs w:val="22"/>
        </w:rPr>
        <w:t xml:space="preserve"> fulfill work under this AGREEMENT.  The CONSULTANT shall provide all survey equipment, photographic equipment, tapes, rulers, field books and any other items necessary for satisfactory performance of work.  Quantity and quality of the items require </w:t>
      </w:r>
      <w:r w:rsidR="00A73134" w:rsidRPr="008620F5">
        <w:rPr>
          <w:rFonts w:ascii="Times New Roman" w:hAnsi="Times New Roman"/>
          <w:sz w:val="22"/>
          <w:szCs w:val="22"/>
        </w:rPr>
        <w:t xml:space="preserve">the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00767EED" w:rsidRPr="008620F5">
        <w:rPr>
          <w:rFonts w:ascii="Times New Roman" w:hAnsi="Times New Roman"/>
          <w:sz w:val="22"/>
          <w:szCs w:val="22"/>
        </w:rPr>
        <w:t xml:space="preserve">’s </w:t>
      </w:r>
      <w:r w:rsidRPr="008620F5">
        <w:rPr>
          <w:rFonts w:ascii="Times New Roman" w:hAnsi="Times New Roman"/>
          <w:sz w:val="22"/>
          <w:szCs w:val="22"/>
        </w:rPr>
        <w:t xml:space="preserve">approval.  Equipment shall be either U.S. Customary or metric as directed by </w:t>
      </w:r>
      <w:r w:rsidR="00A73134" w:rsidRPr="008620F5">
        <w:rPr>
          <w:rFonts w:ascii="Times New Roman" w:hAnsi="Times New Roman"/>
          <w:sz w:val="22"/>
          <w:szCs w:val="22"/>
        </w:rPr>
        <w:t xml:space="preserve">the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Routine items for operation of the office, such as stamps, postal costs, custodial fees, utility service, etc., shall be supplied by the CONSULTANT.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6.0</w:t>
      </w:r>
      <w:r w:rsidRPr="008620F5">
        <w:rPr>
          <w:rFonts w:ascii="Times New Roman" w:hAnsi="Times New Roman"/>
          <w:sz w:val="22"/>
          <w:szCs w:val="22"/>
        </w:rPr>
        <w:tab/>
        <w:t>LIAISON: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 xml:space="preserve">The CONSULTANT shall be fully responsible for fulfilling all functions assigned to it by this AGREEMENT.  The CONSULTANT’S activities and decisions relating to project(s) shall be subject to review by </w:t>
      </w:r>
      <w:r w:rsidR="00A73134" w:rsidRPr="008620F5">
        <w:rPr>
          <w:rFonts w:ascii="Times New Roman" w:hAnsi="Times New Roman"/>
          <w:sz w:val="22"/>
          <w:szCs w:val="22"/>
        </w:rPr>
        <w:t xml:space="preserve">the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The CONSULTANT shall provide coordination of all activities, correspondence, reports, and other communications related to its responsibilities under this AGREEMENT.  No personnel shall be assigned until written notification by </w:t>
      </w:r>
      <w:r w:rsidR="00A73134" w:rsidRPr="008620F5">
        <w:rPr>
          <w:rFonts w:ascii="Times New Roman" w:hAnsi="Times New Roman"/>
          <w:sz w:val="22"/>
          <w:szCs w:val="22"/>
        </w:rPr>
        <w:t xml:space="preserve">the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has been issued.  Construction engineering and inspection forces </w:t>
      </w:r>
      <w:proofErr w:type="gramStart"/>
      <w:r w:rsidRPr="008620F5">
        <w:rPr>
          <w:rFonts w:ascii="Times New Roman" w:hAnsi="Times New Roman"/>
          <w:sz w:val="22"/>
          <w:szCs w:val="22"/>
        </w:rPr>
        <w:t>shall be required of the CONSULTANT at all times</w:t>
      </w:r>
      <w:proofErr w:type="gramEnd"/>
      <w:r w:rsidRPr="008620F5">
        <w:rPr>
          <w:rFonts w:ascii="Times New Roman" w:hAnsi="Times New Roman"/>
          <w:sz w:val="22"/>
          <w:szCs w:val="22"/>
        </w:rPr>
        <w:t xml:space="preserve"> when required by the </w:t>
      </w:r>
      <w:r w:rsidR="00767EED" w:rsidRPr="008620F5">
        <w:rPr>
          <w:rFonts w:ascii="Times New Roman" w:hAnsi="Times New Roman"/>
          <w:sz w:val="22"/>
          <w:szCs w:val="22"/>
        </w:rPr>
        <w:t>STATE</w:t>
      </w:r>
      <w:r w:rsidRPr="008620F5">
        <w:rPr>
          <w:rFonts w:ascii="Times New Roman" w:hAnsi="Times New Roman"/>
          <w:sz w:val="22"/>
          <w:szCs w:val="22"/>
        </w:rPr>
        <w:t xml:space="preserve">.  If construction contract is suspended, </w:t>
      </w:r>
      <w:r w:rsidRPr="008620F5">
        <w:rPr>
          <w:rFonts w:ascii="Times New Roman" w:hAnsi="Times New Roman"/>
          <w:sz w:val="22"/>
          <w:szCs w:val="22"/>
        </w:rPr>
        <w:lastRenderedPageBreak/>
        <w:t xml:space="preserve">the CONSULTANT’S forces shall be adjusted at the direction of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to correspond with type of suspension, either complete suspension or partial suspension.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7.0</w:t>
      </w:r>
      <w:r w:rsidRPr="008620F5">
        <w:rPr>
          <w:rFonts w:ascii="Times New Roman" w:hAnsi="Times New Roman"/>
          <w:sz w:val="22"/>
          <w:szCs w:val="22"/>
        </w:rPr>
        <w:tab/>
        <w:t>COOPERATION AND PERFORMANCE OF THE CONSULTANT: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 xml:space="preserve">During the period of this AGREEMENT, the </w:t>
      </w:r>
      <w:r w:rsidR="00767EED" w:rsidRPr="008620F5">
        <w:rPr>
          <w:rFonts w:ascii="Times New Roman" w:hAnsi="Times New Roman"/>
          <w:sz w:val="22"/>
          <w:szCs w:val="22"/>
        </w:rPr>
        <w:t>STATE</w:t>
      </w:r>
      <w:r w:rsidRPr="008620F5">
        <w:rPr>
          <w:rFonts w:ascii="Times New Roman" w:hAnsi="Times New Roman"/>
          <w:sz w:val="22"/>
          <w:szCs w:val="22"/>
        </w:rPr>
        <w:t xml:space="preserve"> shall conduct reviews of various phases of the CONSULTANT’S operations, such as construction inspection, materials sampling and testing and administrative activities.  Reviews shall be conducted to determine compliance with this AGREEMENT and sufficiency with which procedures are being effectively applied.  These reviews are to assure that construction work and administrative activities are performed in reasonable conformity with the STATE policies, plans, specifications and contract provisions.  The </w:t>
      </w:r>
      <w:r w:rsidR="00767EED" w:rsidRPr="008620F5">
        <w:rPr>
          <w:rFonts w:ascii="Times New Roman" w:hAnsi="Times New Roman"/>
          <w:sz w:val="22"/>
          <w:szCs w:val="22"/>
        </w:rPr>
        <w:t>STATE</w:t>
      </w:r>
      <w:r w:rsidRPr="008620F5">
        <w:rPr>
          <w:rFonts w:ascii="Times New Roman" w:hAnsi="Times New Roman"/>
          <w:sz w:val="22"/>
          <w:szCs w:val="22"/>
        </w:rPr>
        <w:t xml:space="preserve"> shall have complete access, </w:t>
      </w:r>
      <w:proofErr w:type="gramStart"/>
      <w:r w:rsidRPr="008620F5">
        <w:rPr>
          <w:rFonts w:ascii="Times New Roman" w:hAnsi="Times New Roman"/>
          <w:sz w:val="22"/>
          <w:szCs w:val="22"/>
        </w:rPr>
        <w:t>at all times</w:t>
      </w:r>
      <w:proofErr w:type="gramEnd"/>
      <w:r w:rsidRPr="008620F5">
        <w:rPr>
          <w:rFonts w:ascii="Times New Roman" w:hAnsi="Times New Roman"/>
          <w:sz w:val="22"/>
          <w:szCs w:val="22"/>
        </w:rPr>
        <w:t xml:space="preserve">, to project site, project office, all project records and any other CONSULTANT items associated with said project or this AGREEMENT.  The CONSULTANT shall cooperate and assist the </w:t>
      </w:r>
      <w:r w:rsidR="00767EED" w:rsidRPr="008620F5">
        <w:rPr>
          <w:rFonts w:ascii="Times New Roman" w:hAnsi="Times New Roman"/>
          <w:sz w:val="22"/>
          <w:szCs w:val="22"/>
        </w:rPr>
        <w:t>STATE</w:t>
      </w:r>
      <w:r w:rsidRPr="008620F5">
        <w:rPr>
          <w:rFonts w:ascii="Times New Roman" w:hAnsi="Times New Roman"/>
          <w:sz w:val="22"/>
          <w:szCs w:val="22"/>
        </w:rPr>
        <w:t xml:space="preserve"> representatives in conducting said reviews.  When deficiencies are indicated in a review, immediate remedial action shall be implemented by the CONSULTANT in conformance with the </w:t>
      </w:r>
      <w:r w:rsidR="001C0D93" w:rsidRPr="008620F5">
        <w:rPr>
          <w:rFonts w:ascii="Times New Roman" w:hAnsi="Times New Roman"/>
          <w:sz w:val="22"/>
          <w:szCs w:val="22"/>
        </w:rPr>
        <w:t>STATE’S</w:t>
      </w:r>
      <w:r w:rsidRPr="008620F5">
        <w:rPr>
          <w:rFonts w:ascii="Times New Roman" w:hAnsi="Times New Roman"/>
          <w:sz w:val="22"/>
          <w:szCs w:val="22"/>
        </w:rPr>
        <w:t xml:space="preserve"> recommendations.  The </w:t>
      </w:r>
      <w:r w:rsidR="001C0D93" w:rsidRPr="008620F5">
        <w:rPr>
          <w:rFonts w:ascii="Times New Roman" w:hAnsi="Times New Roman"/>
          <w:sz w:val="22"/>
          <w:szCs w:val="22"/>
        </w:rPr>
        <w:t>STATE’S</w:t>
      </w:r>
      <w:r w:rsidRPr="008620F5">
        <w:rPr>
          <w:rFonts w:ascii="Times New Roman" w:hAnsi="Times New Roman"/>
          <w:sz w:val="22"/>
          <w:szCs w:val="22"/>
        </w:rPr>
        <w:t xml:space="preserve"> remedial recommendations and the CONSULTANT’S actions are to be properly documented by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The CONSULTANT shall be responsible for accuracy of its work and shall promptly implement policies and procedures reasonably necessary to prevent errors, omissions, or noncompliance with said contract terms.  If the CONSULTANT’S services hereunder contain errors, omissions, or are not compliant with terms of said contract, the CONSULTANT, upon receipt of written notice of such defects from the </w:t>
      </w:r>
      <w:r w:rsidR="00767EED" w:rsidRPr="008620F5">
        <w:rPr>
          <w:rFonts w:ascii="Times New Roman" w:hAnsi="Times New Roman"/>
          <w:sz w:val="22"/>
          <w:szCs w:val="22"/>
        </w:rPr>
        <w:t>STATE</w:t>
      </w:r>
      <w:r w:rsidRPr="008620F5">
        <w:rPr>
          <w:rFonts w:ascii="Times New Roman" w:hAnsi="Times New Roman"/>
          <w:sz w:val="22"/>
          <w:szCs w:val="22"/>
        </w:rPr>
        <w:t xml:space="preserve">, shall correct such errors, omissions or noncompliance at its own expense.  However, when the CONSULTANT is responsible for managing a project and where CONSULTANT errors, omissions or contractual lapses caused increased costs, delays, or other damages to the </w:t>
      </w:r>
      <w:r w:rsidR="00767EED" w:rsidRPr="008620F5">
        <w:rPr>
          <w:rFonts w:ascii="Times New Roman" w:hAnsi="Times New Roman"/>
          <w:sz w:val="22"/>
          <w:szCs w:val="22"/>
        </w:rPr>
        <w:t>STATE</w:t>
      </w:r>
      <w:r w:rsidRPr="008620F5">
        <w:rPr>
          <w:rFonts w:ascii="Times New Roman" w:hAnsi="Times New Roman"/>
          <w:sz w:val="22"/>
          <w:szCs w:val="22"/>
        </w:rPr>
        <w:t xml:space="preserve">,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shall prepare a written evaluation of the costs, delays or damages and circumstances that caused the increased costs, delays or damages.  A copy shall be sent to the CONSULTANT.  Said costs shall be deducted from the monthly payment or retainage due to the CONSULTANT.  Remedial action </w:t>
      </w:r>
      <w:r w:rsidRPr="008620F5">
        <w:rPr>
          <w:rFonts w:ascii="Times New Roman" w:hAnsi="Times New Roman"/>
          <w:sz w:val="22"/>
          <w:szCs w:val="22"/>
        </w:rPr>
        <w:lastRenderedPageBreak/>
        <w:t>shall be required commensurate with the degree and nature of deficiencies cited.  Additional compensation to the CONSULTANT shall not be allowed for remedial action taken to correct deficiencies by the CONSULTANT.</w:t>
      </w:r>
      <w:r w:rsidR="00D240CE">
        <w:rPr>
          <w:rFonts w:ascii="Times New Roman" w:hAnsi="Times New Roman"/>
          <w:sz w:val="22"/>
          <w:szCs w:val="22"/>
        </w:rPr>
        <w:t xml:space="preserve">  </w:t>
      </w:r>
      <w:r w:rsidRPr="008620F5">
        <w:rPr>
          <w:rFonts w:ascii="Times New Roman" w:hAnsi="Times New Roman"/>
          <w:sz w:val="22"/>
          <w:szCs w:val="22"/>
        </w:rPr>
        <w:t>Federal Aid projects are subject to review by representatives of FHWA.  Additional State personnel may make special reviews.  The CONSULTANT shall fully cooperate with and assist in making such reviews.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8.0</w:t>
      </w:r>
      <w:r w:rsidRPr="008620F5">
        <w:rPr>
          <w:rFonts w:ascii="Times New Roman" w:hAnsi="Times New Roman"/>
          <w:sz w:val="22"/>
          <w:szCs w:val="22"/>
        </w:rPr>
        <w:tab/>
        <w:t>REQUIREMENTS: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A.</w:t>
      </w:r>
      <w:r w:rsidRPr="008620F5">
        <w:rPr>
          <w:rFonts w:ascii="Times New Roman" w:hAnsi="Times New Roman"/>
          <w:sz w:val="22"/>
          <w:szCs w:val="22"/>
        </w:rPr>
        <w:tab/>
      </w:r>
      <w:r w:rsidRPr="008620F5">
        <w:rPr>
          <w:rFonts w:ascii="Times New Roman" w:hAnsi="Times New Roman"/>
          <w:sz w:val="22"/>
          <w:szCs w:val="22"/>
          <w:u w:val="single"/>
        </w:rPr>
        <w:t>General</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 xml:space="preserve">It shall be the responsibility of the CONSULTANT to provide services as necessary for contract administration to produce construction in reasonable conformity with plans, specifications and contract provisions.  The CONSULTANT shall advise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and shall document any omissions, substitutions, defects, and deficiencies noted in the work of </w:t>
      </w:r>
      <w:r w:rsidR="00FE56BB" w:rsidRPr="008620F5">
        <w:rPr>
          <w:rFonts w:ascii="Times New Roman" w:hAnsi="Times New Roman"/>
          <w:sz w:val="22"/>
          <w:szCs w:val="22"/>
        </w:rPr>
        <w:t xml:space="preserve">the </w:t>
      </w:r>
      <w:r w:rsidRPr="008620F5">
        <w:rPr>
          <w:rFonts w:ascii="Times New Roman" w:hAnsi="Times New Roman"/>
          <w:sz w:val="22"/>
          <w:szCs w:val="22"/>
        </w:rPr>
        <w:t>Contractor and the corrective action taken.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B.</w:t>
      </w:r>
      <w:r w:rsidRPr="008620F5">
        <w:rPr>
          <w:rFonts w:ascii="Times New Roman" w:hAnsi="Times New Roman"/>
          <w:sz w:val="22"/>
          <w:szCs w:val="22"/>
        </w:rPr>
        <w:tab/>
      </w:r>
      <w:r w:rsidRPr="008620F5">
        <w:rPr>
          <w:rFonts w:ascii="Times New Roman" w:hAnsi="Times New Roman"/>
          <w:sz w:val="22"/>
          <w:szCs w:val="22"/>
          <w:u w:val="single"/>
        </w:rPr>
        <w:t>Survey Control</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The CONSULTANT may be requested to reestablish project survey controls.  The CONSULTANT may be requested to provide project surveying to fulfill project requirements.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hanging="1200"/>
        <w:rPr>
          <w:rFonts w:ascii="Times New Roman" w:hAnsi="Times New Roman"/>
          <w:sz w:val="22"/>
          <w:szCs w:val="22"/>
        </w:rPr>
      </w:pPr>
      <w:r w:rsidRPr="008620F5">
        <w:rPr>
          <w:rFonts w:ascii="Times New Roman" w:hAnsi="Times New Roman"/>
          <w:sz w:val="22"/>
          <w:szCs w:val="22"/>
        </w:rPr>
        <w:tab/>
        <w:t>C.</w:t>
      </w:r>
      <w:r w:rsidRPr="008620F5">
        <w:rPr>
          <w:rFonts w:ascii="Times New Roman" w:hAnsi="Times New Roman"/>
          <w:sz w:val="22"/>
          <w:szCs w:val="22"/>
        </w:rPr>
        <w:tab/>
      </w:r>
      <w:r w:rsidRPr="008620F5">
        <w:rPr>
          <w:rFonts w:ascii="Times New Roman" w:hAnsi="Times New Roman"/>
          <w:sz w:val="22"/>
          <w:szCs w:val="22"/>
          <w:u w:val="single"/>
        </w:rPr>
        <w:t>Project Inspection</w:t>
      </w:r>
      <w:r w:rsidRPr="008620F5">
        <w:rPr>
          <w:rFonts w:ascii="Times New Roman" w:hAnsi="Times New Roman"/>
          <w:sz w:val="22"/>
          <w:szCs w:val="22"/>
        </w:rPr>
        <w:t xml:space="preserve">: The CONSULTANT shall provide services to monitor and document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Contractor's construction operations.  The CONSULTANT shall test, inspect and document all construction material as required to assure quality of workmanship and materials are in reasonable conformity with plans, specifications and other contract provisions.  The CONSULTANT may be responsible for monitoring and approving asphalt production.  The STATE shall monitor all other off-site activities and fabrication (including pre-stress production).  The CONSULTANT shall keep detailed, accurate records of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Contractor's daily operations and significant events that may affect the work.  The standard procedures and practices of the STATE for inspections of construction projects are set out in the STATE’S Construction Manual.  The CONSULTANT shall have appropriate </w:t>
      </w:r>
      <w:r w:rsidRPr="008620F5">
        <w:rPr>
          <w:rFonts w:ascii="Times New Roman" w:hAnsi="Times New Roman"/>
          <w:sz w:val="22"/>
          <w:szCs w:val="22"/>
        </w:rPr>
        <w:lastRenderedPageBreak/>
        <w:t>certifications for inspection of work being performed.  The CONSULTANT shall in general, perform inspection services in accordance with these standard procedures and practices and other accepted practices as may be appropriate.</w:t>
      </w:r>
    </w:p>
    <w:p w:rsidR="008A1D4A" w:rsidRPr="008620F5" w:rsidRDefault="008A1D4A" w:rsidP="002D7D9C">
      <w:pPr>
        <w:numPr>
          <w:ilvl w:val="0"/>
          <w:numId w:val="2"/>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hanging="570"/>
        <w:rPr>
          <w:rFonts w:ascii="Times New Roman" w:hAnsi="Times New Roman"/>
          <w:sz w:val="22"/>
          <w:szCs w:val="22"/>
        </w:rPr>
      </w:pPr>
      <w:r w:rsidRPr="008620F5">
        <w:rPr>
          <w:rFonts w:ascii="Times New Roman" w:hAnsi="Times New Roman"/>
          <w:sz w:val="22"/>
          <w:szCs w:val="22"/>
          <w:u w:val="single"/>
        </w:rPr>
        <w:t>Testing</w:t>
      </w:r>
      <w:r w:rsidRPr="008620F5">
        <w:rPr>
          <w:rFonts w:ascii="Times New Roman" w:hAnsi="Times New Roman"/>
          <w:sz w:val="22"/>
          <w:szCs w:val="22"/>
        </w:rPr>
        <w:t xml:space="preserve">: </w:t>
      </w:r>
    </w:p>
    <w:p w:rsidR="008A1D4A" w:rsidRPr="008620F5" w:rsidRDefault="008A1D4A" w:rsidP="008A1D4A">
      <w:pPr>
        <w:tabs>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170"/>
        <w:rPr>
          <w:rFonts w:ascii="Times New Roman" w:hAnsi="Times New Roman"/>
          <w:sz w:val="22"/>
          <w:szCs w:val="22"/>
        </w:rPr>
      </w:pPr>
      <w:r w:rsidRPr="008620F5">
        <w:rPr>
          <w:rFonts w:ascii="Times New Roman" w:hAnsi="Times New Roman"/>
          <w:sz w:val="22"/>
          <w:szCs w:val="22"/>
        </w:rPr>
        <w:tab/>
        <w:t xml:space="preserve">The CONSULTANT shall perform sampling and testing of component materials and </w:t>
      </w:r>
      <w:r w:rsidRPr="008620F5">
        <w:rPr>
          <w:rFonts w:ascii="Times New Roman" w:hAnsi="Times New Roman"/>
          <w:sz w:val="22"/>
          <w:szCs w:val="22"/>
        </w:rPr>
        <w:tab/>
        <w:t xml:space="preserve">completed work items to the extent that will assure materials and workmanship incorporated in each project is in reasonable conformity with plans, specifications and contract provisions.  The CONSULTANT shall meet minimum sampling frequencies set out in the STATE’S Testing Manual.  The </w:t>
      </w:r>
      <w:r w:rsidR="00767EED" w:rsidRPr="008620F5">
        <w:rPr>
          <w:rFonts w:ascii="Times New Roman" w:hAnsi="Times New Roman"/>
          <w:sz w:val="22"/>
          <w:szCs w:val="22"/>
        </w:rPr>
        <w:t>STATE</w:t>
      </w:r>
      <w:r w:rsidRPr="008620F5">
        <w:rPr>
          <w:rFonts w:ascii="Times New Roman" w:hAnsi="Times New Roman"/>
          <w:sz w:val="22"/>
          <w:szCs w:val="22"/>
        </w:rPr>
        <w:t xml:space="preserve"> reserves the right to require additional sampling and testing.  The CONSULTANT shall be specifically responsible for securing job control samples and utilizing test results to determine acceptability of all materials and completed work items.  The CONSULTANT shall be responsible for verification of a certified test report as determined by the Bureau of Materials and Tests, DOT label, DOT stamp, etc., as appropriate.  The CONSULTANT shall be responsible for progress record sampling of reinforcing steel.  The </w:t>
      </w:r>
      <w:r w:rsidR="00767EED" w:rsidRPr="008620F5">
        <w:rPr>
          <w:rFonts w:ascii="Times New Roman" w:hAnsi="Times New Roman"/>
          <w:sz w:val="22"/>
          <w:szCs w:val="22"/>
        </w:rPr>
        <w:t>STATE</w:t>
      </w:r>
      <w:r w:rsidRPr="008620F5">
        <w:rPr>
          <w:rFonts w:ascii="Times New Roman" w:hAnsi="Times New Roman"/>
          <w:sz w:val="22"/>
          <w:szCs w:val="22"/>
        </w:rPr>
        <w:t xml:space="preserve"> shall monitor the effectiveness of the CONSULTANT’S testing procedures through surveillance and obtaining testing progress record samples and final record samples.  Progress record sampling and testing is necessary to verify job control sampling frequencies and test procedures are adequate.  The CONSULTANT shall inform the </w:t>
      </w:r>
      <w:r w:rsidR="00767EED" w:rsidRPr="008620F5">
        <w:rPr>
          <w:rFonts w:ascii="Times New Roman" w:hAnsi="Times New Roman"/>
          <w:sz w:val="22"/>
          <w:szCs w:val="22"/>
        </w:rPr>
        <w:t>STATE</w:t>
      </w:r>
      <w:r w:rsidRPr="008620F5">
        <w:rPr>
          <w:rFonts w:ascii="Times New Roman" w:hAnsi="Times New Roman"/>
          <w:sz w:val="22"/>
          <w:szCs w:val="22"/>
        </w:rPr>
        <w:t xml:space="preserve"> of schedules for sampling and testing as work progresses on each construction contract so sampling can be accomplished by the STATE at the proper time.  Sampling and testing shall be as required by the </w:t>
      </w:r>
      <w:proofErr w:type="gramStart"/>
      <w:r w:rsidRPr="008620F5">
        <w:rPr>
          <w:rFonts w:ascii="Times New Roman" w:hAnsi="Times New Roman"/>
          <w:sz w:val="22"/>
          <w:szCs w:val="22"/>
        </w:rPr>
        <w:t>aforementioned ALDOT</w:t>
      </w:r>
      <w:proofErr w:type="gramEnd"/>
      <w:r w:rsidRPr="008620F5">
        <w:rPr>
          <w:rFonts w:ascii="Times New Roman" w:hAnsi="Times New Roman"/>
          <w:sz w:val="22"/>
          <w:szCs w:val="22"/>
        </w:rPr>
        <w:t xml:space="preserve"> Testing Manual or as modified by contract provisions.  The CONSULTANT shall be responsible for transporting samples to be tested to the appropriate State laboratory.  Any testing performed at a laboratory other than the State laboratory shall be handled in a separate AGREEMENT.  The CONSULTANT shall perform all required and necessary surveillance, inspection and documentation of project hot-mix asphalt operations.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lastRenderedPageBreak/>
        <w:t>E.</w:t>
      </w:r>
      <w:r w:rsidRPr="008620F5">
        <w:rPr>
          <w:rFonts w:ascii="Times New Roman" w:hAnsi="Times New Roman"/>
          <w:sz w:val="22"/>
          <w:szCs w:val="22"/>
        </w:rPr>
        <w:tab/>
      </w:r>
      <w:r w:rsidRPr="008620F5">
        <w:rPr>
          <w:rFonts w:ascii="Times New Roman" w:hAnsi="Times New Roman"/>
          <w:sz w:val="22"/>
          <w:szCs w:val="22"/>
          <w:u w:val="single"/>
        </w:rPr>
        <w:t>Management Engineering Services</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 xml:space="preserve">The CONSULTANT shall perform all management engineering services necessary to: assure proper coordination of  activities of all parties involved in accomplishing completion of  projects; maintain complete, accurate records of all activities and events relating to  projects; properly document all significant changes to  projects; provide interpretations of  plans, specifications and contract provisions; make recommendations to the </w:t>
      </w:r>
      <w:r w:rsidR="00767EED" w:rsidRPr="008620F5">
        <w:rPr>
          <w:rFonts w:ascii="Times New Roman" w:hAnsi="Times New Roman"/>
          <w:sz w:val="22"/>
          <w:szCs w:val="22"/>
        </w:rPr>
        <w:t>STATE</w:t>
      </w:r>
      <w:r w:rsidRPr="008620F5">
        <w:rPr>
          <w:rFonts w:ascii="Times New Roman" w:hAnsi="Times New Roman"/>
          <w:sz w:val="22"/>
          <w:szCs w:val="22"/>
        </w:rPr>
        <w:t xml:space="preserve"> to resolve disputes that may arise in relation to  construction contracts; and to maintain an adequate level of surveillance of  </w:t>
      </w:r>
      <w:r w:rsidR="00FE56BB" w:rsidRPr="008620F5">
        <w:rPr>
          <w:rFonts w:ascii="Times New Roman" w:hAnsi="Times New Roman"/>
          <w:sz w:val="22"/>
          <w:szCs w:val="22"/>
        </w:rPr>
        <w:t xml:space="preserve">the </w:t>
      </w:r>
      <w:r w:rsidRPr="008620F5">
        <w:rPr>
          <w:rFonts w:ascii="Times New Roman" w:hAnsi="Times New Roman"/>
          <w:sz w:val="22"/>
          <w:szCs w:val="22"/>
        </w:rPr>
        <w:t>Contractor's activities.  The CONSULTANT shall perform any other management engineering services normally assigned to a project that are required to fulfill the CONSULTANT’S responsibilities under this AGREEMENT.  All recordation and documentation shall be in accordance with standard ALDOT procedures, formats and content.  CONSULTANT services include, but are not limited to the following:</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w:t>
      </w:r>
      <w:r w:rsidRPr="008620F5">
        <w:rPr>
          <w:rFonts w:ascii="Times New Roman" w:hAnsi="Times New Roman"/>
          <w:sz w:val="22"/>
          <w:szCs w:val="22"/>
        </w:rPr>
        <w:tab/>
        <w:t xml:space="preserve">Attending and participating in a pre-construction conference for each project.  Record significant information revealed and decisions made at conference and if requested by the </w:t>
      </w:r>
      <w:r w:rsidR="00767EED" w:rsidRPr="008620F5">
        <w:rPr>
          <w:rFonts w:ascii="Times New Roman" w:hAnsi="Times New Roman"/>
          <w:sz w:val="22"/>
          <w:szCs w:val="22"/>
        </w:rPr>
        <w:t>STATE</w:t>
      </w:r>
      <w:r w:rsidRPr="008620F5">
        <w:rPr>
          <w:rFonts w:ascii="Times New Roman" w:hAnsi="Times New Roman"/>
          <w:sz w:val="22"/>
          <w:szCs w:val="22"/>
        </w:rPr>
        <w:t>, distribute copies of said minutes to appropriate parties.  The CONSULTANT may be required to conduct the pre-construction conference.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2.</w:t>
      </w:r>
      <w:r w:rsidRPr="008620F5">
        <w:rPr>
          <w:rFonts w:ascii="Times New Roman" w:hAnsi="Times New Roman"/>
          <w:sz w:val="22"/>
          <w:szCs w:val="22"/>
        </w:rPr>
        <w:tab/>
        <w:t xml:space="preserve">Complete and maintain a full and accurate daily record of all activities and events relating to project.  Record all work completed by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 including quantities of pay items in conformity with </w:t>
      </w:r>
      <w:r w:rsidR="00D466A8">
        <w:rPr>
          <w:rFonts w:ascii="Times New Roman" w:hAnsi="Times New Roman"/>
          <w:sz w:val="22"/>
          <w:szCs w:val="22"/>
        </w:rPr>
        <w:t>the Construction Manual, Construction Information Memorandums, and CAMMS Policies and Procedures</w:t>
      </w:r>
      <w:r w:rsidRPr="008620F5">
        <w:rPr>
          <w:rFonts w:ascii="Times New Roman" w:hAnsi="Times New Roman"/>
          <w:sz w:val="22"/>
          <w:szCs w:val="22"/>
        </w:rPr>
        <w:t xml:space="preserve">.  The CONSULTANT shall immediately report to </w:t>
      </w:r>
      <w:r w:rsidR="009F4BE3" w:rsidRPr="008620F5">
        <w:rPr>
          <w:rFonts w:ascii="Times New Roman" w:hAnsi="Times New Roman"/>
          <w:sz w:val="22"/>
          <w:szCs w:val="22"/>
        </w:rPr>
        <w:t>the</w:t>
      </w:r>
      <w:r w:rsidR="00A73134" w:rsidRPr="008620F5">
        <w:rPr>
          <w:rFonts w:ascii="Times New Roman" w:hAnsi="Times New Roman"/>
          <w:sz w:val="22"/>
          <w:szCs w:val="22"/>
        </w:rPr>
        <w:t xml:space="preserv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changes in pay items, project time or cost as soon as they become known to the CONSULTANT.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3.</w:t>
      </w:r>
      <w:r w:rsidRPr="008620F5">
        <w:rPr>
          <w:rFonts w:ascii="Times New Roman" w:hAnsi="Times New Roman"/>
          <w:sz w:val="22"/>
          <w:szCs w:val="22"/>
        </w:rPr>
        <w:tab/>
        <w:t xml:space="preserve">Complete and maintain Project Diaries and Inspector's Daily Reports as requested by the STATE.  </w:t>
      </w:r>
      <w:r w:rsidRPr="00D466A8">
        <w:rPr>
          <w:rFonts w:ascii="Times New Roman" w:hAnsi="Times New Roman"/>
          <w:b/>
          <w:sz w:val="22"/>
          <w:szCs w:val="22"/>
          <w:u w:val="single"/>
        </w:rPr>
        <w:t xml:space="preserve">Said diaries and reports shall be kept up-to-date </w:t>
      </w:r>
      <w:proofErr w:type="gramStart"/>
      <w:r w:rsidRPr="00D466A8">
        <w:rPr>
          <w:rFonts w:ascii="Times New Roman" w:hAnsi="Times New Roman"/>
          <w:b/>
          <w:sz w:val="22"/>
          <w:szCs w:val="22"/>
          <w:u w:val="single"/>
        </w:rPr>
        <w:t>on a daily basis</w:t>
      </w:r>
      <w:proofErr w:type="gramEnd"/>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4.</w:t>
      </w:r>
      <w:r w:rsidRPr="008620F5">
        <w:rPr>
          <w:rFonts w:ascii="Times New Roman" w:hAnsi="Times New Roman"/>
          <w:sz w:val="22"/>
          <w:szCs w:val="22"/>
        </w:rPr>
        <w:tab/>
        <w:t xml:space="preserve">Maintain a project log of all materials </w:t>
      </w:r>
      <w:proofErr w:type="gramStart"/>
      <w:r w:rsidRPr="008620F5">
        <w:rPr>
          <w:rFonts w:ascii="Times New Roman" w:hAnsi="Times New Roman"/>
          <w:sz w:val="22"/>
          <w:szCs w:val="22"/>
        </w:rPr>
        <w:t>entering into</w:t>
      </w:r>
      <w:proofErr w:type="gramEnd"/>
      <w:r w:rsidRPr="008620F5">
        <w:rPr>
          <w:rFonts w:ascii="Times New Roman" w:hAnsi="Times New Roman"/>
          <w:sz w:val="22"/>
          <w:szCs w:val="22"/>
        </w:rPr>
        <w:t xml:space="preserve"> work with proper indication of basis of acceptance for each shipment of material.</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lastRenderedPageBreak/>
        <w:tab/>
        <w:t>5.</w:t>
      </w:r>
      <w:r w:rsidRPr="008620F5">
        <w:rPr>
          <w:rFonts w:ascii="Times New Roman" w:hAnsi="Times New Roman"/>
          <w:sz w:val="22"/>
          <w:szCs w:val="22"/>
        </w:rPr>
        <w:tab/>
        <w:t>Maintain project records of all sampling and testing accomplished.  Analyze such records to ascertain acceptability of materials and completed work items.  The field reports shall be recorded in project records within three days.  The CONSULTANT shall verify, certify and document work items requiring performance periods (curing period, operational period, etc.).</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6.</w:t>
      </w:r>
      <w:r w:rsidRPr="008620F5">
        <w:rPr>
          <w:rFonts w:ascii="Times New Roman" w:hAnsi="Times New Roman"/>
          <w:sz w:val="22"/>
          <w:szCs w:val="22"/>
        </w:rPr>
        <w:tab/>
        <w:t xml:space="preserve">Prepare and submit monthly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a comprehensive tabulation of the quantity of each pay item satisfactorily completed that includes appropriate test reports and/or materials certifications or materials stored to date.  Quantities shall be based on daily records and calculations.  Calculations shall be properly recorded.  The tabulations shall be used for preparation of the Monthly Progress Estimate.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7.</w:t>
      </w:r>
      <w:r w:rsidRPr="008620F5">
        <w:rPr>
          <w:rFonts w:ascii="Times New Roman" w:hAnsi="Times New Roman"/>
          <w:sz w:val="22"/>
          <w:szCs w:val="22"/>
        </w:rPr>
        <w:tab/>
        <w:t xml:space="preserve">Provide interpretations of plans, specifications and contract provisions.  The CONSULTANT shall consult with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when an interpretation involves complex issues or may have an impact on cost or quality of performing said work.</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195"/>
        <w:rPr>
          <w:rFonts w:ascii="Times New Roman" w:hAnsi="Times New Roman"/>
          <w:sz w:val="22"/>
          <w:szCs w:val="22"/>
        </w:rPr>
      </w:pPr>
      <w:r w:rsidRPr="008620F5">
        <w:rPr>
          <w:rFonts w:ascii="Times New Roman" w:hAnsi="Times New Roman"/>
          <w:sz w:val="22"/>
          <w:szCs w:val="22"/>
        </w:rPr>
        <w:tab/>
        <w:t>8.</w:t>
      </w:r>
      <w:r w:rsidRPr="008620F5">
        <w:rPr>
          <w:rFonts w:ascii="Times New Roman" w:hAnsi="Times New Roman"/>
          <w:sz w:val="22"/>
          <w:szCs w:val="22"/>
        </w:rPr>
        <w:tab/>
        <w:t xml:space="preserve">Field problems are difficulties encountered during construction through circumstance, which may or may not be under the control of </w:t>
      </w:r>
      <w:r w:rsidR="00FE56BB" w:rsidRPr="008620F5">
        <w:rPr>
          <w:rFonts w:ascii="Times New Roman" w:hAnsi="Times New Roman"/>
          <w:sz w:val="22"/>
          <w:szCs w:val="22"/>
        </w:rPr>
        <w:t xml:space="preserve">the </w:t>
      </w:r>
      <w:r w:rsidRPr="008620F5">
        <w:rPr>
          <w:rFonts w:ascii="Times New Roman" w:hAnsi="Times New Roman"/>
          <w:sz w:val="22"/>
          <w:szCs w:val="22"/>
        </w:rPr>
        <w:t>Contractor, requiring a degree of engineering evaluation and decision.  Field problems might involve situations such as: out</w:t>
      </w:r>
      <w:r w:rsidR="005009FD" w:rsidRPr="008620F5">
        <w:rPr>
          <w:rFonts w:ascii="Times New Roman" w:hAnsi="Times New Roman"/>
          <w:sz w:val="22"/>
          <w:szCs w:val="22"/>
        </w:rPr>
        <w:t xml:space="preserve"> </w:t>
      </w:r>
      <w:r w:rsidRPr="008620F5">
        <w:rPr>
          <w:rFonts w:ascii="Times New Roman" w:hAnsi="Times New Roman"/>
          <w:sz w:val="22"/>
          <w:szCs w:val="22"/>
        </w:rPr>
        <w:t>of</w:t>
      </w:r>
      <w:r w:rsidR="005009FD" w:rsidRPr="008620F5">
        <w:rPr>
          <w:rFonts w:ascii="Times New Roman" w:hAnsi="Times New Roman"/>
          <w:sz w:val="22"/>
          <w:szCs w:val="22"/>
        </w:rPr>
        <w:t xml:space="preserve"> </w:t>
      </w:r>
      <w:r w:rsidRPr="008620F5">
        <w:rPr>
          <w:rFonts w:ascii="Times New Roman" w:hAnsi="Times New Roman"/>
          <w:sz w:val="22"/>
          <w:szCs w:val="22"/>
        </w:rPr>
        <w:t xml:space="preserve">place piling, out of tolerance work, out of specification materials, structural defects, accidental damage, underground obstructions, etc.  These problems may have a significant impact upon the execution, progress, cost or quality of said project.  Therefore, it is of paramount importance that problems be resolved expeditiously.  The CONSULTANT shall ensure solutions are pursued and implemented as expeditiously as possible.  Where a difficulty, problem, or defect of any nature is encountered during construction, the CONSULTANT shall assemble all relevant information to include any proposals from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  The CONSULTANT shall document and evaluate the same in </w:t>
      </w:r>
      <w:r w:rsidRPr="008620F5">
        <w:rPr>
          <w:rFonts w:ascii="Times New Roman" w:hAnsi="Times New Roman"/>
          <w:sz w:val="22"/>
          <w:szCs w:val="22"/>
        </w:rPr>
        <w:lastRenderedPageBreak/>
        <w:t xml:space="preserve">a concise and orderly manner, by reviewing all information and circumstances.  The CONSULTANT shall make recommendations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for the most expeditious course of action to minimize delays and costs while achieving a structurally acceptable result.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The Engineer of Record (Design Engineer) or State Construction Engineer, depending on the nature of proposal </w:t>
      </w:r>
      <w:r w:rsidR="00CB7780" w:rsidRPr="008620F5">
        <w:rPr>
          <w:rFonts w:ascii="Times New Roman" w:hAnsi="Times New Roman"/>
          <w:sz w:val="22"/>
          <w:szCs w:val="22"/>
        </w:rPr>
        <w:t>is</w:t>
      </w:r>
      <w:r w:rsidRPr="008620F5">
        <w:rPr>
          <w:rFonts w:ascii="Times New Roman" w:hAnsi="Times New Roman"/>
          <w:sz w:val="22"/>
          <w:szCs w:val="22"/>
        </w:rPr>
        <w:t xml:space="preserve"> responsible for structural engineering analysis of</w:t>
      </w:r>
      <w:r w:rsidR="00FE56BB" w:rsidRPr="008620F5">
        <w:rPr>
          <w:rFonts w:ascii="Times New Roman" w:hAnsi="Times New Roman"/>
          <w:sz w:val="22"/>
          <w:szCs w:val="22"/>
        </w:rPr>
        <w:t xml:space="preserve"> the </w:t>
      </w:r>
      <w:r w:rsidRPr="008620F5">
        <w:rPr>
          <w:rFonts w:ascii="Times New Roman" w:hAnsi="Times New Roman"/>
          <w:sz w:val="22"/>
          <w:szCs w:val="22"/>
        </w:rPr>
        <w:t xml:space="preserve">Contractor's proposals, determining acceptability of proposals and meeting the requirements of said design.  However, the CONSULTANT shall be responsible for ensuring that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is provided with all relevant information and, in addition, shall appraise and make recommendations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of all project(s) related circumstances that may have an influence upon the solution.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proofErr w:type="gramStart"/>
      <w:r w:rsidRPr="008620F5">
        <w:rPr>
          <w:rFonts w:ascii="Times New Roman" w:hAnsi="Times New Roman"/>
          <w:sz w:val="22"/>
          <w:szCs w:val="22"/>
        </w:rPr>
        <w:t>In particular, the</w:t>
      </w:r>
      <w:proofErr w:type="gramEnd"/>
      <w:r w:rsidRPr="008620F5">
        <w:rPr>
          <w:rFonts w:ascii="Times New Roman" w:hAnsi="Times New Roman"/>
          <w:sz w:val="22"/>
          <w:szCs w:val="22"/>
        </w:rPr>
        <w:t xml:space="preserve"> CONSULTANT shall first utilize his own personnel and resources in order to assess the problem and its likely impacts on said project(s).  By utilizing CONSULTANT personnel and resources, the CONSULTANT shall assess both technical and contractual implications upon said project(s) of any proposals presented by</w:t>
      </w:r>
      <w:r w:rsidR="00FE56BB" w:rsidRPr="008620F5">
        <w:rPr>
          <w:rFonts w:ascii="Times New Roman" w:hAnsi="Times New Roman"/>
          <w:sz w:val="22"/>
          <w:szCs w:val="22"/>
        </w:rPr>
        <w:t xml:space="preserve"> the</w:t>
      </w:r>
      <w:r w:rsidRPr="008620F5">
        <w:rPr>
          <w:rFonts w:ascii="Times New Roman" w:hAnsi="Times New Roman"/>
          <w:sz w:val="22"/>
          <w:szCs w:val="22"/>
        </w:rPr>
        <w:t xml:space="preserve"> Contractor.  The CONSULTANT shall consider all likely impacts upon project(s) </w:t>
      </w:r>
      <w:proofErr w:type="gramStart"/>
      <w:r w:rsidRPr="008620F5">
        <w:rPr>
          <w:rFonts w:ascii="Times New Roman" w:hAnsi="Times New Roman"/>
          <w:sz w:val="22"/>
          <w:szCs w:val="22"/>
        </w:rPr>
        <w:t>as regards</w:t>
      </w:r>
      <w:proofErr w:type="gramEnd"/>
      <w:r w:rsidRPr="008620F5">
        <w:rPr>
          <w:rFonts w:ascii="Times New Roman" w:hAnsi="Times New Roman"/>
          <w:sz w:val="22"/>
          <w:szCs w:val="22"/>
        </w:rPr>
        <w:t xml:space="preserve"> to costs, delays, potential claims, contract administration, management, any justifiable financial adjustments (increases or decreases, including penalties) to be applied to Construction Contract, and feasibility of the Contractor successfully and expeditiously fulfilling his technical proposals.  The CONSULTANT shall make these assessments </w:t>
      </w:r>
      <w:proofErr w:type="gramStart"/>
      <w:r w:rsidRPr="008620F5">
        <w:rPr>
          <w:rFonts w:ascii="Times New Roman" w:hAnsi="Times New Roman"/>
          <w:sz w:val="22"/>
          <w:szCs w:val="22"/>
        </w:rPr>
        <w:t>in order to</w:t>
      </w:r>
      <w:proofErr w:type="gramEnd"/>
      <w:r w:rsidRPr="008620F5">
        <w:rPr>
          <w:rFonts w:ascii="Times New Roman" w:hAnsi="Times New Roman"/>
          <w:sz w:val="22"/>
          <w:szCs w:val="22"/>
        </w:rPr>
        <w:t xml:space="preserve"> formulate his recommendations.  The CONSULTANT shall then forward the said assessments and recommendations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Region/Area</w:t>
      </w:r>
      <w:r w:rsidR="00302373">
        <w:rPr>
          <w:rFonts w:ascii="Times New Roman" w:hAnsi="Times New Roman"/>
          <w:sz w:val="22"/>
          <w:szCs w:val="22"/>
        </w:rPr>
        <w:t xml:space="preserve"> </w:t>
      </w:r>
      <w:r w:rsidR="00A73134" w:rsidRPr="008620F5">
        <w:rPr>
          <w:rFonts w:ascii="Times New Roman" w:hAnsi="Times New Roman"/>
          <w:sz w:val="22"/>
          <w:szCs w:val="22"/>
        </w:rPr>
        <w:t>Engineer</w:t>
      </w:r>
      <w:r w:rsidRPr="008620F5">
        <w:rPr>
          <w:rFonts w:ascii="Times New Roman" w:hAnsi="Times New Roman"/>
          <w:sz w:val="22"/>
          <w:szCs w:val="22"/>
        </w:rPr>
        <w:t xml:space="preserve">, together with any proposals from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  The CONSULTANT shall be a liaison and cooperate with the </w:t>
      </w:r>
      <w:r w:rsidR="00767EED" w:rsidRPr="008620F5">
        <w:rPr>
          <w:rFonts w:ascii="Times New Roman" w:hAnsi="Times New Roman"/>
          <w:sz w:val="22"/>
          <w:szCs w:val="22"/>
        </w:rPr>
        <w:t>STATE</w:t>
      </w:r>
      <w:r w:rsidRPr="008620F5">
        <w:rPr>
          <w:rFonts w:ascii="Times New Roman" w:hAnsi="Times New Roman"/>
          <w:sz w:val="22"/>
          <w:szCs w:val="22"/>
        </w:rPr>
        <w:t xml:space="preserve"> in resolution of any problems.  Upon resolution and approval of technical solution, the CONSULTANT shall ensure all approved remedial measures are completed in a </w:t>
      </w:r>
      <w:r w:rsidRPr="008620F5">
        <w:rPr>
          <w:rFonts w:ascii="Times New Roman" w:hAnsi="Times New Roman"/>
          <w:sz w:val="22"/>
          <w:szCs w:val="22"/>
        </w:rPr>
        <w:lastRenderedPageBreak/>
        <w:t>technically competent and satisfactory manner.  The CONSULTANT shall be responsible for any contract administration and management normally associated with implementing remedial measures. In situations where the CONSULTANT does not have direct responsibility for engineering inspection of the item that caused said problem, but where that item is now under his area of control, (example: defective precast components or fabricated steelwork made at a facility under engineering inspection of a different party and later delivered to site), the CONSULTANT shall formulate his assessment and recommendations and cooperate in resolving the problem.</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In all situations, the CONSULTANT shall ensure all proposals, reviews, assessments, studies, recommendations and decisions are executed expeditiously </w:t>
      </w:r>
      <w:proofErr w:type="gramStart"/>
      <w:r w:rsidRPr="008620F5">
        <w:rPr>
          <w:rFonts w:ascii="Times New Roman" w:hAnsi="Times New Roman"/>
          <w:sz w:val="22"/>
          <w:szCs w:val="22"/>
        </w:rPr>
        <w:t>in order to</w:t>
      </w:r>
      <w:proofErr w:type="gramEnd"/>
      <w:r w:rsidRPr="008620F5">
        <w:rPr>
          <w:rFonts w:ascii="Times New Roman" w:hAnsi="Times New Roman"/>
          <w:sz w:val="22"/>
          <w:szCs w:val="22"/>
        </w:rPr>
        <w:t xml:space="preserve"> minimize any delays and costs.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9.</w:t>
      </w:r>
      <w:r w:rsidRPr="008620F5">
        <w:rPr>
          <w:rFonts w:ascii="Times New Roman" w:hAnsi="Times New Roman"/>
          <w:sz w:val="22"/>
          <w:szCs w:val="22"/>
        </w:rPr>
        <w:tab/>
        <w:t xml:space="preserve">The CONSULTANT shall analyze changes to plans, specifications or contract provisions and extra work that appear to be necessary to fulfill the intent of said contract.  The CONSULTANT shall provide recommended changes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for approval.  Approval of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must be obtained prior to initiating any change or extra work.</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80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10.</w:t>
      </w:r>
      <w:r w:rsidRPr="008620F5">
        <w:rPr>
          <w:rFonts w:ascii="Times New Roman" w:hAnsi="Times New Roman"/>
          <w:sz w:val="22"/>
          <w:szCs w:val="22"/>
        </w:rPr>
        <w:tab/>
        <w:t>When a modification to the original contract for a project is required, due to a necessary change in character of work, the CONSULTANT, in conjunction with the</w:t>
      </w:r>
      <w:r w:rsidR="00D466A8">
        <w:rPr>
          <w:rFonts w:ascii="Times New Roman" w:hAnsi="Times New Roman"/>
          <w:sz w:val="22"/>
          <w:szCs w:val="22"/>
        </w:rPr>
        <w:t xml:space="preserve"> Area Construction or Local Transportation Engineer</w:t>
      </w:r>
      <w:r w:rsidRPr="008620F5">
        <w:rPr>
          <w:rFonts w:ascii="Times New Roman" w:hAnsi="Times New Roman"/>
          <w:sz w:val="22"/>
          <w:szCs w:val="22"/>
        </w:rPr>
        <w:t xml:space="preserve">, shall negotiate prices with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 and prepare and submit a recommendation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for approval.  </w:t>
      </w:r>
      <w:r w:rsidR="009F4BE3" w:rsidRPr="008620F5">
        <w:rPr>
          <w:rFonts w:ascii="Times New Roman" w:hAnsi="Times New Roman"/>
          <w:sz w:val="22"/>
          <w:szCs w:val="22"/>
        </w:rPr>
        <w:t>The</w:t>
      </w:r>
      <w:r w:rsidR="00A73134" w:rsidRPr="008620F5">
        <w:rPr>
          <w:rFonts w:ascii="Times New Roman" w:hAnsi="Times New Roman"/>
          <w:sz w:val="22"/>
          <w:szCs w:val="22"/>
        </w:rPr>
        <w:t xml:space="preserv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shall prepare the required SUPPLEMENTAL AGREEMENT and obtain all required approvals.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11.</w:t>
      </w:r>
      <w:r w:rsidRPr="008620F5">
        <w:rPr>
          <w:rFonts w:ascii="Times New Roman" w:hAnsi="Times New Roman"/>
          <w:sz w:val="22"/>
          <w:szCs w:val="22"/>
        </w:rPr>
        <w:tab/>
        <w:t xml:space="preserve">In the case where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 gives notice, either written or verbal, that certain work to be performed is beyond the scope of construction contract and intends to claim additional compensation, the CONSULTANT shall maintain accurate </w:t>
      </w:r>
      <w:r w:rsidRPr="008620F5">
        <w:rPr>
          <w:rFonts w:ascii="Times New Roman" w:hAnsi="Times New Roman"/>
          <w:sz w:val="22"/>
          <w:szCs w:val="22"/>
        </w:rPr>
        <w:lastRenderedPageBreak/>
        <w:t xml:space="preserve">documentation in accordance with </w:t>
      </w:r>
      <w:r w:rsidR="00D466A8">
        <w:rPr>
          <w:rFonts w:ascii="Times New Roman" w:hAnsi="Times New Roman"/>
          <w:sz w:val="22"/>
          <w:szCs w:val="22"/>
        </w:rPr>
        <w:t>Section 110 of the Standard Specification</w:t>
      </w:r>
      <w:r w:rsidRPr="008620F5">
        <w:rPr>
          <w:rFonts w:ascii="Times New Roman" w:hAnsi="Times New Roman"/>
          <w:sz w:val="22"/>
          <w:szCs w:val="22"/>
        </w:rPr>
        <w:t xml:space="preserve">, of the costs involved in such work.  </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12.</w:t>
      </w:r>
      <w:r w:rsidRPr="008620F5">
        <w:rPr>
          <w:rFonts w:ascii="Times New Roman" w:hAnsi="Times New Roman"/>
          <w:sz w:val="22"/>
          <w:szCs w:val="22"/>
        </w:rPr>
        <w:tab/>
        <w:t>In the case where</w:t>
      </w:r>
      <w:r w:rsidR="00FE56BB" w:rsidRPr="008620F5">
        <w:rPr>
          <w:rFonts w:ascii="Times New Roman" w:hAnsi="Times New Roman"/>
          <w:sz w:val="22"/>
          <w:szCs w:val="22"/>
        </w:rPr>
        <w:t xml:space="preserve"> the </w:t>
      </w:r>
      <w:r w:rsidRPr="008620F5">
        <w:rPr>
          <w:rFonts w:ascii="Times New Roman" w:hAnsi="Times New Roman"/>
          <w:sz w:val="22"/>
          <w:szCs w:val="22"/>
        </w:rPr>
        <w:t xml:space="preserve">Contractor for a project submits a claim for additional compensation, the CONSULTANT shall analyze submittal in conjunction </w:t>
      </w:r>
      <w:r w:rsidR="009F4BE3" w:rsidRPr="008620F5">
        <w:rPr>
          <w:rFonts w:ascii="Times New Roman" w:hAnsi="Times New Roman"/>
          <w:sz w:val="22"/>
          <w:szCs w:val="22"/>
        </w:rPr>
        <w:t xml:space="preserve">with the </w:t>
      </w:r>
      <w:r w:rsidR="00D50064">
        <w:rPr>
          <w:rFonts w:ascii="Times New Roman" w:hAnsi="Times New Roman"/>
          <w:sz w:val="22"/>
          <w:szCs w:val="22"/>
        </w:rPr>
        <w:t xml:space="preserve">Region </w:t>
      </w:r>
      <w:r w:rsidRPr="008620F5">
        <w:rPr>
          <w:rFonts w:ascii="Times New Roman" w:hAnsi="Times New Roman"/>
          <w:sz w:val="22"/>
          <w:szCs w:val="22"/>
        </w:rPr>
        <w:t>Construction Engineer.  The CONSULTANT may be required to provide recommendation on validity and reasonableness of the requested additional compensation and/or contract time extension.  The CONSULTANT shall maintain complete and accurate documentation of work involved in claims.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13.</w:t>
      </w:r>
      <w:r w:rsidRPr="008620F5">
        <w:rPr>
          <w:rFonts w:ascii="Times New Roman" w:hAnsi="Times New Roman"/>
          <w:sz w:val="22"/>
          <w:szCs w:val="22"/>
        </w:rPr>
        <w:tab/>
        <w:t xml:space="preserve">In the case where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Contractor for a project submits a request for </w:t>
      </w:r>
      <w:r w:rsidR="00317DAE" w:rsidRPr="008620F5">
        <w:rPr>
          <w:rFonts w:ascii="Times New Roman" w:hAnsi="Times New Roman"/>
          <w:sz w:val="22"/>
          <w:szCs w:val="22"/>
        </w:rPr>
        <w:t xml:space="preserve">an </w:t>
      </w:r>
      <w:r w:rsidRPr="008620F5">
        <w:rPr>
          <w:rFonts w:ascii="Times New Roman" w:hAnsi="Times New Roman"/>
          <w:sz w:val="22"/>
          <w:szCs w:val="22"/>
        </w:rPr>
        <w:t xml:space="preserve">extension of allowable contract time, the CONSULTANT shall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analyze request and prepare a recommendation to </w:t>
      </w:r>
      <w:r w:rsidR="009F4BE3" w:rsidRPr="008620F5">
        <w:rPr>
          <w:rFonts w:ascii="Times New Roman" w:hAnsi="Times New Roman"/>
          <w:sz w:val="22"/>
          <w:szCs w:val="22"/>
        </w:rPr>
        <w:t>the</w:t>
      </w:r>
      <w:r w:rsidR="00A73134" w:rsidRPr="008620F5">
        <w:rPr>
          <w:rFonts w:ascii="Times New Roman" w:hAnsi="Times New Roman"/>
          <w:sz w:val="22"/>
          <w:szCs w:val="22"/>
        </w:rPr>
        <w:t xml:space="preserv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covering accuracy of statements and actual effect of delaying factors on completion of controlling work items.  The CONSULTANT shall make recommendations weekly, or </w:t>
      </w:r>
      <w:r w:rsidR="00317DAE" w:rsidRPr="008620F5">
        <w:rPr>
          <w:rFonts w:ascii="Times New Roman" w:hAnsi="Times New Roman"/>
          <w:sz w:val="22"/>
          <w:szCs w:val="22"/>
        </w:rPr>
        <w:t xml:space="preserve">at </w:t>
      </w:r>
      <w:r w:rsidRPr="008620F5">
        <w:rPr>
          <w:rFonts w:ascii="Times New Roman" w:hAnsi="Times New Roman"/>
          <w:sz w:val="22"/>
          <w:szCs w:val="22"/>
        </w:rPr>
        <w:t>other times as necessary,</w:t>
      </w:r>
      <w:r w:rsidR="00767EED" w:rsidRPr="008620F5">
        <w:rPr>
          <w:rFonts w:ascii="Times New Roman" w:hAnsi="Times New Roman"/>
          <w:sz w:val="22"/>
          <w:szCs w:val="22"/>
        </w:rPr>
        <w:t xml:space="preserve"> </w:t>
      </w:r>
      <w:r w:rsidRPr="008620F5">
        <w:rPr>
          <w:rFonts w:ascii="Times New Roman" w:hAnsi="Times New Roman"/>
          <w:sz w:val="22"/>
          <w:szCs w:val="22"/>
        </w:rPr>
        <w:t xml:space="preserve">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on all delays.  This recommendation is needed to justify a time extension.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14.</w:t>
      </w:r>
      <w:r w:rsidRPr="008620F5">
        <w:rPr>
          <w:rFonts w:ascii="Times New Roman" w:hAnsi="Times New Roman"/>
          <w:sz w:val="22"/>
          <w:szCs w:val="22"/>
        </w:rPr>
        <w:tab/>
        <w:t xml:space="preserve">The CONSULTANT shall prepare and submit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a final estimate with documentation and one (1) set of record as-built plans for each contract.  All changes made to plans, which involve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CONSULTANT, shall be signed and sealed by the CONSULTANT and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This task must be completed within a timely manner or in accordance with current ALDOT Standard Specifications from the earliest project acceptance date.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15.</w:t>
      </w:r>
      <w:r w:rsidRPr="008620F5">
        <w:rPr>
          <w:rFonts w:ascii="Times New Roman" w:hAnsi="Times New Roman"/>
          <w:sz w:val="22"/>
          <w:szCs w:val="22"/>
        </w:rPr>
        <w:tab/>
        <w:t xml:space="preserve">At request of the </w:t>
      </w:r>
      <w:r w:rsidR="00767EED" w:rsidRPr="008620F5">
        <w:rPr>
          <w:rFonts w:ascii="Times New Roman" w:hAnsi="Times New Roman"/>
          <w:sz w:val="22"/>
          <w:szCs w:val="22"/>
        </w:rPr>
        <w:t>STATE</w:t>
      </w:r>
      <w:r w:rsidRPr="008620F5">
        <w:rPr>
          <w:rFonts w:ascii="Times New Roman" w:hAnsi="Times New Roman"/>
          <w:sz w:val="22"/>
          <w:szCs w:val="22"/>
        </w:rPr>
        <w:t xml:space="preserve">, the CONSULTANT shall assist appropriate </w:t>
      </w:r>
      <w:r w:rsidR="00767EED" w:rsidRPr="008620F5">
        <w:rPr>
          <w:rFonts w:ascii="Times New Roman" w:hAnsi="Times New Roman"/>
          <w:sz w:val="22"/>
          <w:szCs w:val="22"/>
        </w:rPr>
        <w:t>STATE</w:t>
      </w:r>
      <w:r w:rsidRPr="008620F5">
        <w:rPr>
          <w:rFonts w:ascii="Times New Roman" w:hAnsi="Times New Roman"/>
          <w:sz w:val="22"/>
          <w:szCs w:val="22"/>
        </w:rPr>
        <w:t xml:space="preserve"> offices in preparing for hearings or litigation that may occur during the term of this AGREEMENT in connection with a project covered by this AGREEMENT.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800"/>
        <w:rPr>
          <w:rFonts w:ascii="Times New Roman" w:hAnsi="Times New Roman"/>
          <w:sz w:val="22"/>
          <w:szCs w:val="22"/>
        </w:rPr>
      </w:pPr>
      <w:r w:rsidRPr="008620F5">
        <w:rPr>
          <w:rFonts w:ascii="Times New Roman" w:hAnsi="Times New Roman"/>
          <w:sz w:val="22"/>
          <w:szCs w:val="22"/>
        </w:rPr>
        <w:lastRenderedPageBreak/>
        <w:tab/>
      </w:r>
      <w:r w:rsidRPr="008620F5">
        <w:rPr>
          <w:rFonts w:ascii="Times New Roman" w:hAnsi="Times New Roman"/>
          <w:sz w:val="22"/>
          <w:szCs w:val="22"/>
        </w:rPr>
        <w:tab/>
        <w:t>16.</w:t>
      </w:r>
      <w:r w:rsidRPr="008620F5">
        <w:rPr>
          <w:rFonts w:ascii="Times New Roman" w:hAnsi="Times New Roman"/>
          <w:sz w:val="22"/>
          <w:szCs w:val="22"/>
        </w:rPr>
        <w:tab/>
        <w:t xml:space="preserve">The CONSULTANT shall monitor and document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Contractor's compliance with contract provisions </w:t>
      </w:r>
      <w:proofErr w:type="gramStart"/>
      <w:r w:rsidRPr="008620F5">
        <w:rPr>
          <w:rFonts w:ascii="Times New Roman" w:hAnsi="Times New Roman"/>
          <w:sz w:val="22"/>
          <w:szCs w:val="22"/>
        </w:rPr>
        <w:t>in regard to</w:t>
      </w:r>
      <w:proofErr w:type="gramEnd"/>
      <w:r w:rsidRPr="008620F5">
        <w:rPr>
          <w:rFonts w:ascii="Times New Roman" w:hAnsi="Times New Roman"/>
          <w:sz w:val="22"/>
          <w:szCs w:val="22"/>
        </w:rPr>
        <w:t xml:space="preserve"> payment of predetermined wage rates in accordance with State procedures.  This includes sub-contractor compliance.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17.</w:t>
      </w:r>
      <w:r w:rsidRPr="008620F5">
        <w:rPr>
          <w:rFonts w:ascii="Times New Roman" w:hAnsi="Times New Roman"/>
          <w:sz w:val="22"/>
          <w:szCs w:val="22"/>
        </w:rPr>
        <w:tab/>
        <w:t xml:space="preserve">The CONSULTANT shall review and document </w:t>
      </w:r>
      <w:r w:rsidR="00317DAE" w:rsidRPr="008620F5">
        <w:rPr>
          <w:rFonts w:ascii="Times New Roman" w:hAnsi="Times New Roman"/>
          <w:sz w:val="22"/>
          <w:szCs w:val="22"/>
        </w:rPr>
        <w:t xml:space="preserve">the </w:t>
      </w:r>
      <w:r w:rsidRPr="008620F5">
        <w:rPr>
          <w:rFonts w:ascii="Times New Roman" w:hAnsi="Times New Roman"/>
          <w:sz w:val="22"/>
          <w:szCs w:val="22"/>
        </w:rPr>
        <w:t>Contractor's compliance with contract requirements concerning Equal Employment Opportunity and Affirmative Action; assist the STATE’S Equal Employment Opportunity Specialist as requested; and, review and document D.B.E. (Disadvantaged Business Enterprises) activities to insure compliance of contract goals.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18.</w:t>
      </w:r>
      <w:r w:rsidRPr="008620F5">
        <w:rPr>
          <w:rFonts w:ascii="Times New Roman" w:hAnsi="Times New Roman"/>
          <w:sz w:val="22"/>
          <w:szCs w:val="22"/>
        </w:rPr>
        <w:tab/>
        <w:t xml:space="preserve">The CONSULTANT shall review and document each construction project to the extent necessary to determine whether construction activities violate requirements of any permits.  The Project Manager shall notify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Contractor, in writing, of any violations or potential violations and require his immediate resolution of said problem.  Violations shall be reported to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immediately.</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19.</w:t>
      </w:r>
      <w:r w:rsidRPr="008620F5">
        <w:rPr>
          <w:rFonts w:ascii="Times New Roman" w:hAnsi="Times New Roman"/>
          <w:sz w:val="22"/>
          <w:szCs w:val="22"/>
        </w:rPr>
        <w:tab/>
        <w:t>Shop drawing/sample submittal and approvals shall be logged by the STATE.  Tracking shall include maintaining a log book of the status of each submittal as it progresses through review and approval.  The CONSULTANT shall actively encourage all reviewers to accomplish reviews promptly.</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20.</w:t>
      </w:r>
      <w:r w:rsidRPr="008620F5">
        <w:rPr>
          <w:rFonts w:ascii="Times New Roman" w:hAnsi="Times New Roman"/>
          <w:sz w:val="22"/>
          <w:szCs w:val="22"/>
        </w:rPr>
        <w:tab/>
        <w:t xml:space="preserve">The CONSULTANT shall assist </w:t>
      </w:r>
      <w:r w:rsidR="00317DAE" w:rsidRPr="008620F5">
        <w:rPr>
          <w:rFonts w:ascii="Times New Roman" w:hAnsi="Times New Roman"/>
          <w:sz w:val="22"/>
          <w:szCs w:val="22"/>
        </w:rPr>
        <w:t xml:space="preserve">the </w:t>
      </w:r>
      <w:r w:rsidRPr="008620F5">
        <w:rPr>
          <w:rFonts w:ascii="Times New Roman" w:hAnsi="Times New Roman"/>
          <w:sz w:val="22"/>
          <w:szCs w:val="22"/>
        </w:rPr>
        <w:t>Contractor and utility companies in resolving conflicts so that any conflicting utilities are timely removed, adjusted or protected to minimize delays to construction operations.  Documentation shall be maintained in accordance with the STATE’S procedures.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21.</w:t>
      </w:r>
      <w:r w:rsidRPr="008620F5">
        <w:rPr>
          <w:rFonts w:ascii="Times New Roman" w:hAnsi="Times New Roman"/>
          <w:sz w:val="22"/>
          <w:szCs w:val="22"/>
        </w:rPr>
        <w:tab/>
        <w:t xml:space="preserve">The Project Manager and the CONSULTANT for each </w:t>
      </w:r>
      <w:proofErr w:type="gramStart"/>
      <w:r w:rsidRPr="008620F5">
        <w:rPr>
          <w:rFonts w:ascii="Times New Roman" w:hAnsi="Times New Roman"/>
          <w:sz w:val="22"/>
          <w:szCs w:val="22"/>
        </w:rPr>
        <w:t>particular project</w:t>
      </w:r>
      <w:proofErr w:type="gramEnd"/>
      <w:r w:rsidRPr="008620F5">
        <w:rPr>
          <w:rFonts w:ascii="Times New Roman" w:hAnsi="Times New Roman"/>
          <w:sz w:val="22"/>
          <w:szCs w:val="22"/>
        </w:rPr>
        <w:t xml:space="preserve"> shall conduct meetings as required with respective Contractor, sub-contractor and/or utility companies to review plans, schedules, problems or other areas of concern.  The results of these meetings shall be recorded in project diary.</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lastRenderedPageBreak/>
        <w:tab/>
        <w:t>22.</w:t>
      </w:r>
      <w:r w:rsidRPr="008620F5">
        <w:rPr>
          <w:rFonts w:ascii="Times New Roman" w:hAnsi="Times New Roman"/>
          <w:sz w:val="22"/>
          <w:szCs w:val="22"/>
        </w:rPr>
        <w:tab/>
        <w:t>The CONSULTANT may be required to conduct and document field reviews of maintenance of traffic operations after normal working hours, weekends and holidays.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80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23.</w:t>
      </w:r>
      <w:r w:rsidRPr="008620F5">
        <w:rPr>
          <w:rFonts w:ascii="Times New Roman" w:hAnsi="Times New Roman"/>
          <w:sz w:val="22"/>
          <w:szCs w:val="22"/>
        </w:rPr>
        <w:tab/>
        <w:t xml:space="preserve">The CONSULTANT may be required to respond to inquiries from various persons, i.e., public, media, property owners, local agencies, State agencies, Federal agencies, etc., and inform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of these inquiries.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hanging="1200"/>
        <w:rPr>
          <w:rFonts w:ascii="Times New Roman" w:hAnsi="Times New Roman"/>
          <w:sz w:val="22"/>
          <w:szCs w:val="22"/>
        </w:rPr>
      </w:pPr>
      <w:r w:rsidRPr="008620F5">
        <w:rPr>
          <w:rFonts w:ascii="Times New Roman" w:hAnsi="Times New Roman"/>
          <w:sz w:val="22"/>
          <w:szCs w:val="22"/>
        </w:rPr>
        <w:tab/>
        <w:t>24.</w:t>
      </w:r>
      <w:r w:rsidRPr="008620F5">
        <w:rPr>
          <w:rFonts w:ascii="Times New Roman" w:hAnsi="Times New Roman"/>
          <w:sz w:val="22"/>
          <w:szCs w:val="22"/>
        </w:rPr>
        <w:tab/>
        <w:t>The CONSULTANT may be required to provide field construction activities in areas of design engineering, vertical and horizontal control, typical sections, cross-sections for monthly estimates and other engineering required to complete construction project.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9.0</w:t>
      </w:r>
      <w:r w:rsidRPr="008620F5">
        <w:rPr>
          <w:rFonts w:ascii="Times New Roman" w:hAnsi="Times New Roman"/>
          <w:sz w:val="22"/>
          <w:szCs w:val="22"/>
        </w:rPr>
        <w:tab/>
        <w:t>PERSONNEL:</w:t>
      </w:r>
    </w:p>
    <w:p w:rsidR="008A1D4A" w:rsidRPr="008620F5" w:rsidRDefault="008A1D4A" w:rsidP="008A1D4A">
      <w:pPr>
        <w:tabs>
          <w:tab w:val="left" w:pos="60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A.</w:t>
      </w:r>
      <w:r w:rsidRPr="008620F5">
        <w:rPr>
          <w:rFonts w:ascii="Times New Roman" w:hAnsi="Times New Roman"/>
          <w:sz w:val="22"/>
          <w:szCs w:val="22"/>
        </w:rPr>
        <w:tab/>
      </w:r>
      <w:r w:rsidRPr="008620F5">
        <w:rPr>
          <w:rFonts w:ascii="Times New Roman" w:hAnsi="Times New Roman"/>
          <w:sz w:val="22"/>
          <w:szCs w:val="22"/>
          <w:u w:val="single"/>
        </w:rPr>
        <w:t>General Requirements</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 xml:space="preserve">The CONSULTANT shall provide </w:t>
      </w:r>
      <w:proofErr w:type="gramStart"/>
      <w:r w:rsidRPr="008620F5">
        <w:rPr>
          <w:rFonts w:ascii="Times New Roman" w:hAnsi="Times New Roman"/>
          <w:sz w:val="22"/>
          <w:szCs w:val="22"/>
        </w:rPr>
        <w:t>a sufficient number of</w:t>
      </w:r>
      <w:proofErr w:type="gramEnd"/>
      <w:r w:rsidRPr="008620F5">
        <w:rPr>
          <w:rFonts w:ascii="Times New Roman" w:hAnsi="Times New Roman"/>
          <w:sz w:val="22"/>
          <w:szCs w:val="22"/>
        </w:rPr>
        <w:t xml:space="preserve"> qualified personnel as directed by the </w:t>
      </w:r>
      <w:r w:rsidR="00767EED" w:rsidRPr="008620F5">
        <w:rPr>
          <w:rFonts w:ascii="Times New Roman" w:hAnsi="Times New Roman"/>
          <w:sz w:val="22"/>
          <w:szCs w:val="22"/>
        </w:rPr>
        <w:t>STATE</w:t>
      </w:r>
      <w:r w:rsidRPr="008620F5">
        <w:rPr>
          <w:rFonts w:ascii="Times New Roman" w:hAnsi="Times New Roman"/>
          <w:sz w:val="22"/>
          <w:szCs w:val="22"/>
        </w:rPr>
        <w:t xml:space="preserve"> to effectively carry out its responsibilities under this AGREEMENT.</w:t>
      </w:r>
    </w:p>
    <w:p w:rsidR="008A1D4A" w:rsidRPr="008620F5" w:rsidRDefault="008A1D4A" w:rsidP="002D7D9C">
      <w:pPr>
        <w:numPr>
          <w:ilvl w:val="0"/>
          <w:numId w:val="10"/>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u w:val="single"/>
        </w:rPr>
        <w:t>Personnel Qualifications</w:t>
      </w:r>
      <w:r w:rsidRPr="008620F5">
        <w:rPr>
          <w:rFonts w:ascii="Times New Roman" w:hAnsi="Times New Roman"/>
          <w:sz w:val="22"/>
          <w:szCs w:val="22"/>
        </w:rPr>
        <w:t>:</w:t>
      </w:r>
    </w:p>
    <w:p w:rsidR="008A1D4A" w:rsidRDefault="008A1D4A" w:rsidP="008A1D4A">
      <w:pPr>
        <w:pStyle w:val="BodyTextIndent3"/>
        <w:rPr>
          <w:sz w:val="22"/>
          <w:szCs w:val="22"/>
        </w:rPr>
      </w:pPr>
      <w:r w:rsidRPr="008620F5">
        <w:rPr>
          <w:sz w:val="22"/>
          <w:szCs w:val="22"/>
        </w:rPr>
        <w:t xml:space="preserve">The CONSULTANT shall utilize only competent personnel who are qualified by experience and education.  The CONSULTANT shall submit, in writing, to </w:t>
      </w:r>
      <w:r w:rsidR="009F4BE3" w:rsidRPr="008620F5">
        <w:rPr>
          <w:sz w:val="22"/>
          <w:szCs w:val="22"/>
        </w:rPr>
        <w:t>t</w:t>
      </w:r>
      <w:r w:rsidR="00A73134" w:rsidRPr="008620F5">
        <w:rPr>
          <w:sz w:val="22"/>
          <w:szCs w:val="22"/>
        </w:rPr>
        <w:t xml:space="preserve">he </w:t>
      </w:r>
      <w:r w:rsidR="00D50064">
        <w:rPr>
          <w:sz w:val="22"/>
          <w:szCs w:val="22"/>
        </w:rPr>
        <w:t xml:space="preserve">Region/Area </w:t>
      </w:r>
      <w:r w:rsidR="00A73134" w:rsidRPr="008620F5">
        <w:rPr>
          <w:sz w:val="22"/>
          <w:szCs w:val="22"/>
        </w:rPr>
        <w:t>Engineer</w:t>
      </w:r>
      <w:r w:rsidRPr="008620F5">
        <w:rPr>
          <w:sz w:val="22"/>
          <w:szCs w:val="22"/>
        </w:rPr>
        <w:t xml:space="preserve"> the name of all personnel to be considered for assignment to said construction projects, together with a detailed resume of each person’s qualifications and copies of current certifications with respect to salary, education and experience.  The CONSULTANT’S personnel approval request shall be submitted at least two weeks prior to and approved by </w:t>
      </w:r>
      <w:r w:rsidR="009F4BE3" w:rsidRPr="008620F5">
        <w:rPr>
          <w:sz w:val="22"/>
          <w:szCs w:val="22"/>
        </w:rPr>
        <w:t>t</w:t>
      </w:r>
      <w:r w:rsidR="00A73134" w:rsidRPr="008620F5">
        <w:rPr>
          <w:sz w:val="22"/>
          <w:szCs w:val="22"/>
        </w:rPr>
        <w:t xml:space="preserve">he </w:t>
      </w:r>
      <w:r w:rsidR="00D50064">
        <w:rPr>
          <w:sz w:val="22"/>
          <w:szCs w:val="22"/>
        </w:rPr>
        <w:t xml:space="preserve">Region </w:t>
      </w:r>
      <w:r w:rsidR="00A73134" w:rsidRPr="008620F5">
        <w:rPr>
          <w:sz w:val="22"/>
          <w:szCs w:val="22"/>
        </w:rPr>
        <w:t>Engineer</w:t>
      </w:r>
      <w:r w:rsidRPr="008620F5">
        <w:rPr>
          <w:sz w:val="22"/>
          <w:szCs w:val="22"/>
        </w:rPr>
        <w:t xml:space="preserve"> prior to the date an individual is to report to work.  Listed below are minimum qualifications and job descriptions for the CONSULTANT’S personnel that may be working on various projects under this AGREEMENT.</w:t>
      </w:r>
    </w:p>
    <w:p w:rsidR="00D240CE" w:rsidRDefault="00D240CE" w:rsidP="008A1D4A">
      <w:pPr>
        <w:pStyle w:val="BodyTextIndent3"/>
        <w:rPr>
          <w:sz w:val="22"/>
          <w:szCs w:val="22"/>
        </w:rPr>
      </w:pPr>
    </w:p>
    <w:p w:rsidR="00D240CE" w:rsidRPr="008620F5" w:rsidRDefault="00D240CE" w:rsidP="008A1D4A">
      <w:pPr>
        <w:pStyle w:val="BodyTextIndent3"/>
        <w:rPr>
          <w:sz w:val="22"/>
          <w:szCs w:val="22"/>
        </w:rPr>
      </w:pP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u w:val="single"/>
        </w:rPr>
        <w:lastRenderedPageBreak/>
        <w:t>PROJECT MANAGER</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Minimum Qualifications:</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 xml:space="preserve">Ten years of experience in construction inspection, surveying or highway materials testing and inspection or a Bachelor of Science degree in Civil Engineering or Registered Professional Engineer with experience in construction inspection, surveying or highway materials testing and inspection.  One or more of the following certifications may be required as approved by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Asphalt Technician Level I – Field Tester</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Level II – Quality Management Technician</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Asphalt Roadway Technician</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Work Zone Safety Certification</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Concrete Technician (ACI and ALDOT certification)</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Radiological Safety Course Certification</w:t>
      </w:r>
    </w:p>
    <w:p w:rsidR="008A1D4A" w:rsidRPr="008620F5" w:rsidRDefault="008A1D4A" w:rsidP="002D7D9C">
      <w:pPr>
        <w:numPr>
          <w:ilvl w:val="0"/>
          <w:numId w:val="4"/>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Qualified Credentialed Inspector (QCI)</w:t>
      </w:r>
    </w:p>
    <w:p w:rsidR="008A1D4A" w:rsidRPr="008620F5" w:rsidRDefault="008A1D4A" w:rsidP="008A1D4A">
      <w:pPr>
        <w:pStyle w:val="BodyText"/>
        <w:spacing w:line="480" w:lineRule="auto"/>
        <w:rPr>
          <w:sz w:val="22"/>
          <w:szCs w:val="22"/>
        </w:rPr>
      </w:pPr>
      <w:r w:rsidRPr="008620F5">
        <w:rPr>
          <w:sz w:val="22"/>
          <w:szCs w:val="22"/>
        </w:rPr>
        <w:tab/>
      </w:r>
      <w:r w:rsidRPr="008620F5">
        <w:rPr>
          <w:sz w:val="22"/>
          <w:szCs w:val="22"/>
        </w:rPr>
        <w:tab/>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This is administrative and technical work in Civil Engineering.  </w:t>
      </w:r>
      <w:r w:rsidR="009F4BE3" w:rsidRPr="008620F5">
        <w:rPr>
          <w:rFonts w:ascii="Times New Roman" w:hAnsi="Times New Roman"/>
          <w:sz w:val="22"/>
          <w:szCs w:val="22"/>
        </w:rPr>
        <w:t>The e</w:t>
      </w:r>
      <w:r w:rsidRPr="008620F5">
        <w:rPr>
          <w:rFonts w:ascii="Times New Roman" w:hAnsi="Times New Roman"/>
          <w:sz w:val="22"/>
          <w:szCs w:val="22"/>
        </w:rPr>
        <w:t xml:space="preserve">mployees in said class shall act as the first contact between contractor and the </w:t>
      </w:r>
      <w:r w:rsidR="00767EED" w:rsidRPr="008620F5">
        <w:rPr>
          <w:rFonts w:ascii="Times New Roman" w:hAnsi="Times New Roman"/>
          <w:sz w:val="22"/>
          <w:szCs w:val="22"/>
        </w:rPr>
        <w:t>STATE</w:t>
      </w:r>
      <w:r w:rsidRPr="008620F5">
        <w:rPr>
          <w:rFonts w:ascii="Times New Roman" w:hAnsi="Times New Roman"/>
          <w:sz w:val="22"/>
          <w:szCs w:val="22"/>
        </w:rPr>
        <w:t xml:space="preserve">.  The Project Manager shall be responsible for supervision of all employees assigned to </w:t>
      </w:r>
      <w:r w:rsidR="009F4BE3" w:rsidRPr="008620F5">
        <w:rPr>
          <w:rFonts w:ascii="Times New Roman" w:hAnsi="Times New Roman"/>
          <w:sz w:val="22"/>
          <w:szCs w:val="22"/>
        </w:rPr>
        <w:t xml:space="preserve">the </w:t>
      </w:r>
      <w:r w:rsidRPr="008620F5">
        <w:rPr>
          <w:rFonts w:ascii="Times New Roman" w:hAnsi="Times New Roman"/>
          <w:sz w:val="22"/>
          <w:szCs w:val="22"/>
        </w:rPr>
        <w:t xml:space="preserve">said project.  The Project Manager shall ensure that a project is built in accordance with project plans and specifications under which contract was awarded.  The Project Manager shall report directly to </w:t>
      </w:r>
      <w:r w:rsidR="00317DAE" w:rsidRPr="008620F5">
        <w:rPr>
          <w:rFonts w:ascii="Times New Roman" w:hAnsi="Times New Roman"/>
          <w:sz w:val="22"/>
          <w:szCs w:val="22"/>
        </w:rPr>
        <w:t xml:space="preserve">the </w:t>
      </w:r>
      <w:r w:rsidRPr="008620F5">
        <w:rPr>
          <w:rFonts w:ascii="Times New Roman" w:hAnsi="Times New Roman"/>
          <w:sz w:val="22"/>
          <w:szCs w:val="22"/>
        </w:rPr>
        <w:t xml:space="preserve">District </w:t>
      </w:r>
      <w:r w:rsidR="002E08AA" w:rsidRPr="008620F5">
        <w:rPr>
          <w:rFonts w:ascii="Times New Roman" w:hAnsi="Times New Roman"/>
          <w:sz w:val="22"/>
          <w:szCs w:val="22"/>
        </w:rPr>
        <w:t>Manager</w:t>
      </w:r>
      <w:r w:rsidRPr="008620F5">
        <w:rPr>
          <w:rFonts w:ascii="Times New Roman" w:hAnsi="Times New Roman"/>
          <w:sz w:val="22"/>
          <w:szCs w:val="22"/>
        </w:rPr>
        <w:t xml:space="preserve">’s or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00767EED" w:rsidRPr="008620F5">
        <w:rPr>
          <w:rFonts w:ascii="Times New Roman" w:hAnsi="Times New Roman"/>
          <w:sz w:val="22"/>
          <w:szCs w:val="22"/>
        </w:rPr>
        <w:t>’s</w:t>
      </w:r>
      <w:r w:rsidR="00C23F7E" w:rsidRPr="008620F5">
        <w:rPr>
          <w:rFonts w:ascii="Times New Roman" w:hAnsi="Times New Roman"/>
          <w:sz w:val="22"/>
          <w:szCs w:val="22"/>
        </w:rPr>
        <w:t xml:space="preserve"> </w:t>
      </w:r>
      <w:r w:rsidRPr="008620F5">
        <w:rPr>
          <w:rFonts w:ascii="Times New Roman" w:hAnsi="Times New Roman"/>
          <w:sz w:val="22"/>
          <w:szCs w:val="22"/>
        </w:rPr>
        <w:t>designated representative.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u w:val="single"/>
        </w:rPr>
        <w:t>SENIOR INSPECTOR</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Minimum Qualifications:</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 xml:space="preserve">Eight years of experience in construction inspection, surveying or highway materials testing and inspection or a Bachelor of Science degree in Civil Engineering or </w:t>
      </w:r>
      <w:r w:rsidRPr="008620F5">
        <w:rPr>
          <w:rFonts w:ascii="Times New Roman" w:hAnsi="Times New Roman"/>
          <w:sz w:val="22"/>
          <w:szCs w:val="22"/>
        </w:rPr>
        <w:lastRenderedPageBreak/>
        <w:t xml:space="preserve">Registered Professional Engineer with two years of experience in construction inspection, surveying or highway materials testing and inspection.  One or more of the following certifications as necessary and approved by </w:t>
      </w:r>
      <w:r w:rsidR="009F4BE3"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Inspectors who are to perform a specific task shall be certified in said field.</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Asphalt Technician Level I – Field Tester</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Level II – Quality Management Technician</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Concrete Technician (ACI and ALDOT Certification)</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Asphalt Roadway Technician</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Work Zone Safety Certification</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Radiological Safety Course Certification</w:t>
      </w:r>
    </w:p>
    <w:p w:rsidR="008A1D4A" w:rsidRPr="008620F5" w:rsidRDefault="008A1D4A" w:rsidP="002D7D9C">
      <w:pPr>
        <w:numPr>
          <w:ilvl w:val="0"/>
          <w:numId w:val="5"/>
        </w:numPr>
        <w:tabs>
          <w:tab w:val="clear" w:pos="360"/>
          <w:tab w:val="left" w:pos="600"/>
          <w:tab w:val="left" w:pos="1200"/>
          <w:tab w:val="num" w:pos="15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Qualified Credentialed Inspector (QCI)</w:t>
      </w:r>
    </w:p>
    <w:p w:rsidR="008A1D4A" w:rsidRPr="008620F5" w:rsidRDefault="008A1D4A" w:rsidP="008A1D4A">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This is skilled sub-professional engineering work in the field or office.  Employees in said class shall act as the Assistant Project Manager and be responsible for reviewing and directing inspection duties of all project inspectors.  The Senior Inspector shall be capable of surveying and drafting, as they apply to documenting and inspection, of a construction project.  The Senior Inspector shall report directly to Project Manager.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u w:val="single"/>
        </w:rPr>
        <w:t>LEVEL II INSPECTOR</w:t>
      </w:r>
      <w:r w:rsidRPr="008620F5">
        <w:rPr>
          <w:rFonts w:ascii="Times New Roman" w:hAnsi="Times New Roman"/>
          <w:sz w:val="22"/>
          <w:szCs w:val="22"/>
        </w:rPr>
        <w: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Minimum Qualifications:</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Five years of experience in construction inspection, surveying or highway materials testing and inspection or a Bachelor of Science degree in Civil Engineering with one year of experience in construction inspection, surveying or materials testing and inspection.  One or more of the following certifications as necessary and approved by</w:t>
      </w:r>
      <w:r w:rsidR="009F4BE3" w:rsidRPr="008620F5">
        <w:rPr>
          <w:rFonts w:ascii="Times New Roman" w:hAnsi="Times New Roman"/>
          <w:sz w:val="22"/>
          <w:szCs w:val="22"/>
        </w:rPr>
        <w:t xml:space="preserve"> 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Inspectors who are to perform a specific task shall be certified in said field.</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lastRenderedPageBreak/>
        <w:t>Certified Asphalt Technician Level I – Field Tester</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Concrete Technician (ACI and ALDOT Certification)</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 xml:space="preserve">Certified Asphalt Roadway Technician </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Work Zone Safety Certification</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Radiological Safety Course Certification</w:t>
      </w:r>
    </w:p>
    <w:p w:rsidR="008A1D4A" w:rsidRPr="008620F5" w:rsidRDefault="008A1D4A" w:rsidP="002D7D9C">
      <w:pPr>
        <w:numPr>
          <w:ilvl w:val="0"/>
          <w:numId w:val="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Qualified Credentialed Inspector (QCI)</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This is skilled sub-professional engineering work in the field or office.  Employees in said class shall follow standard procedures in documenting construction projects and inspecting job activities to verify they </w:t>
      </w:r>
      <w:proofErr w:type="gramStart"/>
      <w:r w:rsidRPr="008620F5">
        <w:rPr>
          <w:rFonts w:ascii="Times New Roman" w:hAnsi="Times New Roman"/>
          <w:sz w:val="22"/>
          <w:szCs w:val="22"/>
        </w:rPr>
        <w:t>are in compliance with</w:t>
      </w:r>
      <w:proofErr w:type="gramEnd"/>
      <w:r w:rsidRPr="008620F5">
        <w:rPr>
          <w:rFonts w:ascii="Times New Roman" w:hAnsi="Times New Roman"/>
          <w:sz w:val="22"/>
          <w:szCs w:val="22"/>
        </w:rPr>
        <w:t xml:space="preserve"> project plans and specifications.  The inspector shall be responsible for completing a daily report documenting labor and equipment used by contractor to include a description of work performed and any pertinent conversations with contractor.  The inspector will assist with office work such as plotting cross-sections and computing earthwork quantities.  The inspector shall report directly to Senior Inspector and/or Project Manager.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u w:val="single"/>
        </w:rPr>
        <w:t>LEVEL I INSPECTOR</w:t>
      </w:r>
      <w:r w:rsidRPr="008620F5">
        <w:rPr>
          <w:rFonts w:ascii="Times New Roman" w:hAnsi="Times New Roman"/>
          <w:sz w:val="22"/>
          <w:szCs w:val="22"/>
        </w:rPr>
        <w:t>:</w:t>
      </w:r>
    </w:p>
    <w:p w:rsidR="008A1D4A" w:rsidRPr="008620F5" w:rsidRDefault="008A1D4A" w:rsidP="008A1D4A">
      <w:pPr>
        <w:pStyle w:val="BodyText"/>
        <w:spacing w:line="480" w:lineRule="auto"/>
        <w:rPr>
          <w:sz w:val="22"/>
          <w:szCs w:val="22"/>
        </w:rPr>
      </w:pPr>
      <w:r w:rsidRPr="008620F5">
        <w:rPr>
          <w:sz w:val="22"/>
          <w:szCs w:val="22"/>
        </w:rPr>
        <w:tab/>
      </w:r>
      <w:r w:rsidRPr="008620F5">
        <w:rPr>
          <w:sz w:val="22"/>
          <w:szCs w:val="22"/>
        </w:rPr>
        <w:tab/>
        <w:t>Minimum Qualifications:</w:t>
      </w:r>
    </w:p>
    <w:p w:rsidR="008A1D4A" w:rsidRPr="008620F5" w:rsidRDefault="008A1D4A" w:rsidP="002D7D9C">
      <w:pPr>
        <w:numPr>
          <w:ilvl w:val="0"/>
          <w:numId w:val="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 xml:space="preserve">Some experience in construction inspection, surveying or highway materials testing and inspection is preferred.  One or more of the following certifications as necessary and approved by </w:t>
      </w:r>
      <w:r w:rsidR="0092120D" w:rsidRPr="008620F5">
        <w:rPr>
          <w:rFonts w:ascii="Times New Roman" w:hAnsi="Times New Roman"/>
          <w:sz w:val="22"/>
          <w:szCs w:val="22"/>
        </w:rPr>
        <w:t>the</w:t>
      </w:r>
      <w:r w:rsidR="00A73134" w:rsidRPr="008620F5">
        <w:rPr>
          <w:rFonts w:ascii="Times New Roman" w:hAnsi="Times New Roman"/>
          <w:sz w:val="22"/>
          <w:szCs w:val="22"/>
        </w:rPr>
        <w:t xml:space="preserv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Inspectors who are to perform a specific task shall be certified in that </w:t>
      </w:r>
      <w:proofErr w:type="gramStart"/>
      <w:r w:rsidRPr="008620F5">
        <w:rPr>
          <w:rFonts w:ascii="Times New Roman" w:hAnsi="Times New Roman"/>
          <w:sz w:val="22"/>
          <w:szCs w:val="22"/>
        </w:rPr>
        <w:t>particular field</w:t>
      </w:r>
      <w:proofErr w:type="gramEnd"/>
      <w:r w:rsidRPr="008620F5">
        <w:rPr>
          <w:rFonts w:ascii="Times New Roman" w:hAnsi="Times New Roman"/>
          <w:sz w:val="22"/>
          <w:szCs w:val="22"/>
        </w:rPr>
        <w:t>.</w:t>
      </w:r>
    </w:p>
    <w:p w:rsidR="008A1D4A" w:rsidRPr="008620F5" w:rsidRDefault="008A1D4A" w:rsidP="002D7D9C">
      <w:pPr>
        <w:numPr>
          <w:ilvl w:val="0"/>
          <w:numId w:val="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Asphalt Technician Level I – Field Tester</w:t>
      </w:r>
    </w:p>
    <w:p w:rsidR="008A1D4A" w:rsidRPr="008620F5" w:rsidRDefault="008A1D4A" w:rsidP="002D7D9C">
      <w:pPr>
        <w:numPr>
          <w:ilvl w:val="0"/>
          <w:numId w:val="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Concrete Technician (ACI and ALDOT Certification)</w:t>
      </w:r>
    </w:p>
    <w:p w:rsidR="008A1D4A" w:rsidRPr="008620F5" w:rsidRDefault="008A1D4A" w:rsidP="002D7D9C">
      <w:pPr>
        <w:numPr>
          <w:ilvl w:val="0"/>
          <w:numId w:val="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Certified Asphalt Roadway Technician</w:t>
      </w:r>
    </w:p>
    <w:p w:rsidR="008A1D4A" w:rsidRPr="008620F5" w:rsidRDefault="008A1D4A" w:rsidP="002D7D9C">
      <w:pPr>
        <w:numPr>
          <w:ilvl w:val="0"/>
          <w:numId w:val="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Work Zone Safety Certification</w:t>
      </w:r>
    </w:p>
    <w:p w:rsidR="008A1D4A" w:rsidRPr="008620F5" w:rsidRDefault="008A1D4A" w:rsidP="002D7D9C">
      <w:pPr>
        <w:numPr>
          <w:ilvl w:val="0"/>
          <w:numId w:val="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lastRenderedPageBreak/>
        <w:t>Radiological Safety Course Certification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This is sub-professional engineering work in the field or office.  Employees in said class shall follow standard procedures in documenting construction projects and inspecting job activities to verify they </w:t>
      </w:r>
      <w:proofErr w:type="gramStart"/>
      <w:r w:rsidRPr="008620F5">
        <w:rPr>
          <w:rFonts w:ascii="Times New Roman" w:hAnsi="Times New Roman"/>
          <w:sz w:val="22"/>
          <w:szCs w:val="22"/>
        </w:rPr>
        <w:t>are in compliance with</w:t>
      </w:r>
      <w:proofErr w:type="gramEnd"/>
      <w:r w:rsidRPr="008620F5">
        <w:rPr>
          <w:rFonts w:ascii="Times New Roman" w:hAnsi="Times New Roman"/>
          <w:sz w:val="22"/>
          <w:szCs w:val="22"/>
        </w:rPr>
        <w:t xml:space="preserve"> project plans and specifications.  The inspector shall be responsible for completing a daily report documenting labor and equipment used by contractor to include a description of work performed and any pertinent conversations with contractor.  The inspector shall assist with office work such as plotting cross-sections and computing earthwork quantities.  The inspector shall report directly to Senior Inspector and/or Project Manager.</w:t>
      </w:r>
    </w:p>
    <w:p w:rsidR="008A1D4A" w:rsidRPr="008620F5" w:rsidRDefault="008A1D4A" w:rsidP="008A1D4A">
      <w:pPr>
        <w:tabs>
          <w:tab w:val="left" w:pos="600"/>
          <w:tab w:val="left" w:pos="1200"/>
          <w:tab w:val="left" w:pos="1800"/>
          <w:tab w:val="num" w:pos="21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u w:val="single"/>
        </w:rPr>
        <w:t>ADMINISTRATIVE ASSISTANT</w:t>
      </w:r>
    </w:p>
    <w:p w:rsidR="008A1D4A" w:rsidRPr="008620F5" w:rsidRDefault="008A1D4A" w:rsidP="008A1D4A">
      <w:pPr>
        <w:tabs>
          <w:tab w:val="left" w:pos="600"/>
          <w:tab w:val="left" w:pos="1200"/>
          <w:tab w:val="left" w:pos="1800"/>
          <w:tab w:val="num" w:pos="216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Minimum Qualifications:</w:t>
      </w:r>
    </w:p>
    <w:p w:rsidR="008A1D4A" w:rsidRPr="008620F5" w:rsidRDefault="008A1D4A" w:rsidP="002D7D9C">
      <w:pPr>
        <w:numPr>
          <w:ilvl w:val="0"/>
          <w:numId w:val="11"/>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A high school diploma or a GED certificate.</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D856FB">
      <w:pPr>
        <w:tabs>
          <w:tab w:val="left" w:pos="600"/>
          <w:tab w:val="left"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Employees in this class may perform a variety of clerical duties.  These duties may include data entry, filing documents, sorting mail, typing documents, taking dictation, proofreading documents, making copies, greeting and directing the public, taking telephone messages, posting records, or making simple calculations.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u w:val="single"/>
        </w:rPr>
        <w:t>PROFESSIONAL CIVIL ENGINEER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Minimum Qualifications:</w:t>
      </w:r>
    </w:p>
    <w:p w:rsidR="008A1D4A" w:rsidRPr="008620F5" w:rsidRDefault="008A1D4A" w:rsidP="002D7D9C">
      <w:pPr>
        <w:numPr>
          <w:ilvl w:val="0"/>
          <w:numId w:val="12"/>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Must possess a Professional Engineer’s License as issued by the Alabama State Board of Licensure for Professional Engineers and Land Surveyors and must have at least one year of professional civil engineering experience.</w:t>
      </w:r>
    </w:p>
    <w:p w:rsidR="008A1D4A" w:rsidRPr="008620F5" w:rsidRDefault="008A1D4A" w:rsidP="002D7D9C">
      <w:pPr>
        <w:numPr>
          <w:ilvl w:val="0"/>
          <w:numId w:val="12"/>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Qualified Credentialed Inspector (QCI)</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lastRenderedPageBreak/>
        <w:t>This is advanced professional work in the field of civil engineering.  Employees in said class perform a variety of complex engineering duties associated with planning, geodetic surveys, location, design, construction or maintenance of roads, bridges, buildings, or other civil engineering projects.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u w:val="single"/>
        </w:rPr>
        <w:t>TARGET PERSON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Minimum Qualifications:</w:t>
      </w:r>
    </w:p>
    <w:p w:rsidR="008A1D4A" w:rsidRPr="008620F5" w:rsidRDefault="008A1D4A" w:rsidP="002D7D9C">
      <w:pPr>
        <w:numPr>
          <w:ilvl w:val="0"/>
          <w:numId w:val="15"/>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Six months experience in surveying.</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This is sub-professional work in the field or office.  Employees in said class follow standard procedures in carrying out field or office assignments related to surveying for construction projects.  Limited instrument use for construction and right-of-way stakeout, obtaining quantity cross-sections, spot checking location and elevation of different construction activities such as form work, setting of girders, pipe grades and blue top elevations as well as cutting line constitute the main activities.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u w:val="single"/>
        </w:rPr>
        <w:t>INSTRUMENT PERSON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Minimum Qualifications:</w:t>
      </w:r>
    </w:p>
    <w:p w:rsidR="008A1D4A" w:rsidRPr="008620F5" w:rsidRDefault="008A1D4A" w:rsidP="002D7D9C">
      <w:pPr>
        <w:numPr>
          <w:ilvl w:val="0"/>
          <w:numId w:val="16"/>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Two years experience in surveying.</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This is skilled sub-professional surveying work in the field or office.  Employees in said class follow standard procedures in carrying out field or office assignments related to surveying for construction projects.  Employees in said class may </w:t>
      </w:r>
      <w:proofErr w:type="gramStart"/>
      <w:r w:rsidRPr="008620F5">
        <w:rPr>
          <w:rFonts w:ascii="Times New Roman" w:hAnsi="Times New Roman"/>
          <w:sz w:val="22"/>
          <w:szCs w:val="22"/>
        </w:rPr>
        <w:t>be in charge of</w:t>
      </w:r>
      <w:proofErr w:type="gramEnd"/>
      <w:r w:rsidRPr="008620F5">
        <w:rPr>
          <w:rFonts w:ascii="Times New Roman" w:hAnsi="Times New Roman"/>
          <w:sz w:val="22"/>
          <w:szCs w:val="22"/>
        </w:rPr>
        <w:t xml:space="preserve"> checking of contractor’s work, obtaining quantity cross-sections, and staking right-of-way.  Said employee must be able to operate several types of surveying equipment.  The ability to read/comprehend contract plans, take and reduce field notes and complete daily reports is essential.  The position shall report directly to Field Supervisor or Project Manager.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lastRenderedPageBreak/>
        <w:tab/>
      </w:r>
      <w:r w:rsidRPr="008620F5">
        <w:rPr>
          <w:rFonts w:ascii="Times New Roman" w:hAnsi="Times New Roman"/>
          <w:sz w:val="22"/>
          <w:szCs w:val="22"/>
        </w:rPr>
        <w:tab/>
      </w:r>
      <w:r w:rsidRPr="008620F5">
        <w:rPr>
          <w:rFonts w:ascii="Times New Roman" w:hAnsi="Times New Roman"/>
          <w:sz w:val="22"/>
          <w:szCs w:val="22"/>
          <w:u w:val="single"/>
        </w:rPr>
        <w:t>FIELD SUPERVISOR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t>Minimum Qualifications:</w:t>
      </w:r>
    </w:p>
    <w:p w:rsidR="008A1D4A" w:rsidRPr="008620F5" w:rsidRDefault="008A1D4A" w:rsidP="002D7D9C">
      <w:pPr>
        <w:numPr>
          <w:ilvl w:val="0"/>
          <w:numId w:val="17"/>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Four years experience in surveying with at least one year of experience as a construction survey party chief.</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1158C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 xml:space="preserve">This is supervisory and technical surveying work in the field or office.  Employees in said class </w:t>
      </w:r>
      <w:proofErr w:type="gramStart"/>
      <w:r w:rsidRPr="008620F5">
        <w:rPr>
          <w:rFonts w:ascii="Times New Roman" w:hAnsi="Times New Roman"/>
          <w:sz w:val="22"/>
          <w:szCs w:val="22"/>
        </w:rPr>
        <w:t>are in charge of</w:t>
      </w:r>
      <w:proofErr w:type="gramEnd"/>
      <w:r w:rsidRPr="008620F5">
        <w:rPr>
          <w:rFonts w:ascii="Times New Roman" w:hAnsi="Times New Roman"/>
          <w:sz w:val="22"/>
          <w:szCs w:val="22"/>
        </w:rPr>
        <w:t xml:space="preserve"> making daily work assignments, interpreting and reading construction plans, and directing surveying activities involved with checking contractor’s work, obtaining quantity cross-sections, and staking right-of-way.  Work is performed with considerable independence, but is reviewed for conformance with established policies, procedures, and applicable State laws.  The ability to calculate horizontal and vertical positions as well as quantities for payment, communicate in writing and orally, and instruct personnel in the use of equipment is essential.  Said position shall report directly to Project Manager or Professional Land Surveyor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u w:val="single"/>
        </w:rPr>
        <w:t>PROFESSIONAL LAND SURVEYOR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Minimum Qualifications:</w:t>
      </w:r>
    </w:p>
    <w:p w:rsidR="008A1D4A" w:rsidRPr="008620F5" w:rsidRDefault="008A1D4A" w:rsidP="002D7D9C">
      <w:pPr>
        <w:numPr>
          <w:ilvl w:val="0"/>
          <w:numId w:val="18"/>
        </w:numPr>
        <w:tabs>
          <w:tab w:val="clear" w:pos="360"/>
          <w:tab w:val="left" w:pos="600"/>
          <w:tab w:val="left" w:pos="1200"/>
          <w:tab w:val="num"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560"/>
        <w:rPr>
          <w:rFonts w:ascii="Times New Roman" w:hAnsi="Times New Roman"/>
          <w:sz w:val="22"/>
          <w:szCs w:val="22"/>
        </w:rPr>
      </w:pPr>
      <w:r w:rsidRPr="008620F5">
        <w:rPr>
          <w:rFonts w:ascii="Times New Roman" w:hAnsi="Times New Roman"/>
          <w:sz w:val="22"/>
          <w:szCs w:val="22"/>
        </w:rPr>
        <w:t>Must possess a Professional Land Surveyor’s License as issued by the Alabama State Board of Licensure for Professional Engineers and Land Surveyors and have at least one year of experience as a Professional Land Surveyor.</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Job Description:</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800"/>
        <w:rPr>
          <w:rFonts w:ascii="Times New Roman" w:hAnsi="Times New Roman"/>
          <w:sz w:val="22"/>
          <w:szCs w:val="22"/>
        </w:rPr>
      </w:pPr>
      <w:r w:rsidRPr="008620F5">
        <w:rPr>
          <w:rFonts w:ascii="Times New Roman" w:hAnsi="Times New Roman"/>
          <w:sz w:val="22"/>
          <w:szCs w:val="22"/>
        </w:rPr>
        <w:t>This is supervisory professional surveying work in the field or office as required by Alabama State Law.  Employees in said class shall insure compliance to standards of practice for surveying in the State of Alabama and conformance with established policies and procedures for surveys which involve the staking of right-of-way.</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t>C.</w:t>
      </w:r>
      <w:r w:rsidRPr="008620F5">
        <w:rPr>
          <w:rFonts w:ascii="Times New Roman" w:hAnsi="Times New Roman"/>
          <w:sz w:val="22"/>
          <w:szCs w:val="22"/>
        </w:rPr>
        <w:tab/>
      </w:r>
      <w:r w:rsidRPr="008620F5">
        <w:rPr>
          <w:rFonts w:ascii="Times New Roman" w:hAnsi="Times New Roman"/>
          <w:sz w:val="22"/>
          <w:szCs w:val="22"/>
          <w:u w:val="single"/>
        </w:rPr>
        <w:t>STAFFING</w:t>
      </w:r>
      <w:r w:rsidRPr="008620F5">
        <w:rPr>
          <w:rFonts w:ascii="Times New Roman" w:hAnsi="Times New Roman"/>
          <w:sz w:val="22"/>
          <w:szCs w:val="22"/>
        </w:rPr>
        <w:t xml:space="preserve">:  </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lastRenderedPageBreak/>
        <w:t xml:space="preserve">The </w:t>
      </w:r>
      <w:r w:rsidR="00767EED" w:rsidRPr="008620F5">
        <w:rPr>
          <w:rFonts w:ascii="Times New Roman" w:hAnsi="Times New Roman"/>
          <w:sz w:val="22"/>
          <w:szCs w:val="22"/>
        </w:rPr>
        <w:t>STATE</w:t>
      </w:r>
      <w:r w:rsidRPr="008620F5">
        <w:rPr>
          <w:rFonts w:ascii="Times New Roman" w:hAnsi="Times New Roman"/>
          <w:sz w:val="22"/>
          <w:szCs w:val="22"/>
        </w:rPr>
        <w:t xml:space="preserve"> shall determine number and type of personnel needed to adequately staff and carry out responsibilities of said scope of service.  The qualifications of each person proposed for assignment must be reviewed and approved in writing by </w:t>
      </w:r>
      <w:r w:rsidR="0092120D"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An individual previously approved whose performance is later determined by the </w:t>
      </w:r>
      <w:r w:rsidR="00767EED" w:rsidRPr="008620F5">
        <w:rPr>
          <w:rFonts w:ascii="Times New Roman" w:hAnsi="Times New Roman"/>
          <w:sz w:val="22"/>
          <w:szCs w:val="22"/>
        </w:rPr>
        <w:t>STATE</w:t>
      </w:r>
      <w:r w:rsidRPr="008620F5">
        <w:rPr>
          <w:rFonts w:ascii="Times New Roman" w:hAnsi="Times New Roman"/>
          <w:sz w:val="22"/>
          <w:szCs w:val="22"/>
        </w:rPr>
        <w:t xml:space="preserve"> to be unsatisfactory shall be immediately removed and replaced by the CONSULTANT within one week after notification.  The CONSULTANT shall maintain an appropriate staff, as approved by </w:t>
      </w:r>
      <w:r w:rsidR="0092120D"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after completion of construction to complete the final estimate.  Qualified personnel, thoroughly familiar with all aspects of construction and final measurements of various pay items, shall be available to resolve disputed final pay quantities until appropriate contract is finalized.</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 xml:space="preserve">As </w:t>
      </w:r>
      <w:r w:rsidR="00FE56BB" w:rsidRPr="008620F5">
        <w:rPr>
          <w:rFonts w:ascii="Times New Roman" w:hAnsi="Times New Roman"/>
          <w:sz w:val="22"/>
          <w:szCs w:val="22"/>
        </w:rPr>
        <w:t xml:space="preserve">the </w:t>
      </w:r>
      <w:r w:rsidRPr="008620F5">
        <w:rPr>
          <w:rFonts w:ascii="Times New Roman" w:hAnsi="Times New Roman"/>
          <w:sz w:val="22"/>
          <w:szCs w:val="22"/>
        </w:rPr>
        <w:t xml:space="preserve">Contractor's operations on a contract diminish, the CONSULTANT shall reduce number of personnel assigned to said project as appropriate.  Any adjustment of the CONSULTANT forces as directed by </w:t>
      </w:r>
      <w:r w:rsidR="0092120D"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shall be accomplished within one week after notification.  The CONSULTANT shall, </w:t>
      </w:r>
      <w:proofErr w:type="gramStart"/>
      <w:r w:rsidRPr="008620F5">
        <w:rPr>
          <w:rFonts w:ascii="Times New Roman" w:hAnsi="Times New Roman"/>
          <w:sz w:val="22"/>
          <w:szCs w:val="22"/>
        </w:rPr>
        <w:t>at all times</w:t>
      </w:r>
      <w:proofErr w:type="gramEnd"/>
      <w:r w:rsidRPr="008620F5">
        <w:rPr>
          <w:rFonts w:ascii="Times New Roman" w:hAnsi="Times New Roman"/>
          <w:sz w:val="22"/>
          <w:szCs w:val="22"/>
        </w:rPr>
        <w:t xml:space="preserve">, provide project personnel to ensure proper staffing is maintained.  Personnel on a specific project shall be rotated to keep overtime to a minimum.  The Project Manager shall be responsible to schedule the CONSULTANT employee work hours to avoid overtime.  This shall include varying employee work hours, or the use of shift work, or rescheduling employee normal work hours in advance of expected overtime.  The method of schedule modification shall be approved by </w:t>
      </w:r>
      <w:r w:rsidR="0092120D"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If overtime is not held to a minimum, then SECTION 1, 7.0 (Cooperation and Performance of the CONSULTANT) of this AGREEMENT shall be enforced to replace personnel.  If construction contract is suspended, the CONSULTANT’S forces shall be adjusted at the direction of </w:t>
      </w:r>
      <w:r w:rsidR="0092120D"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to correspond with type of suspension.  In the event of a construction contract suspension which requires the removal of CONSULTANT forces from project, the CONSULTANT shall be allowed up to a maximum of five (5) days to demobilize, relocate or terminate such forces.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lastRenderedPageBreak/>
        <w:t xml:space="preserve">Should the </w:t>
      </w:r>
      <w:r w:rsidR="00767EED" w:rsidRPr="008620F5">
        <w:rPr>
          <w:rFonts w:ascii="Times New Roman" w:hAnsi="Times New Roman"/>
          <w:sz w:val="22"/>
          <w:szCs w:val="22"/>
        </w:rPr>
        <w:t>STATE</w:t>
      </w:r>
      <w:r w:rsidRPr="008620F5">
        <w:rPr>
          <w:rFonts w:ascii="Times New Roman" w:hAnsi="Times New Roman"/>
          <w:sz w:val="22"/>
          <w:szCs w:val="22"/>
        </w:rPr>
        <w:t xml:space="preserve"> determine a need for additional classifications not set forth in this AGREEMENT, the classifications and hourly pay ranges shall be established based on </w:t>
      </w:r>
      <w:proofErr w:type="gramStart"/>
      <w:r w:rsidRPr="008620F5">
        <w:rPr>
          <w:rFonts w:ascii="Times New Roman" w:hAnsi="Times New Roman"/>
          <w:sz w:val="22"/>
          <w:szCs w:val="22"/>
        </w:rPr>
        <w:t>mutual AGREEMENT</w:t>
      </w:r>
      <w:proofErr w:type="gramEnd"/>
      <w:r w:rsidRPr="008620F5">
        <w:rPr>
          <w:rFonts w:ascii="Times New Roman" w:hAnsi="Times New Roman"/>
          <w:sz w:val="22"/>
          <w:szCs w:val="22"/>
        </w:rPr>
        <w:t xml:space="preserve"> with the CONSULTANT.</w:t>
      </w:r>
    </w:p>
    <w:p w:rsidR="008A1D4A" w:rsidRPr="008620F5" w:rsidRDefault="008A1D4A" w:rsidP="008A1D4A">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 xml:space="preserve">D.        </w:t>
      </w:r>
      <w:r w:rsidRPr="008620F5">
        <w:rPr>
          <w:rFonts w:ascii="Times New Roman" w:hAnsi="Times New Roman"/>
          <w:sz w:val="22"/>
          <w:szCs w:val="22"/>
          <w:u w:val="single"/>
        </w:rPr>
        <w:t>CERTIFICATION - Licensing for Equipment and Personnel</w:t>
      </w:r>
      <w:r w:rsidRPr="008620F5">
        <w:rPr>
          <w:rFonts w:ascii="Times New Roman" w:hAnsi="Times New Roman"/>
          <w:sz w:val="22"/>
          <w:szCs w:val="22"/>
        </w:rPr>
        <w:t xml:space="preserve">: </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rPr>
          <w:rFonts w:ascii="Times New Roman" w:hAnsi="Times New Roman"/>
          <w:sz w:val="22"/>
          <w:szCs w:val="22"/>
        </w:rPr>
      </w:pPr>
      <w:r w:rsidRPr="008620F5">
        <w:rPr>
          <w:rFonts w:ascii="Times New Roman" w:hAnsi="Times New Roman"/>
          <w:sz w:val="22"/>
          <w:szCs w:val="22"/>
        </w:rPr>
        <w:t xml:space="preserve">The CONSULTANT shall be responsible for obtaining proper certification and licenses for equipment and personnel used on any project.  Licensing of nuclear testing devices shall be obtained through the appropriate agencies.  Only technicians approved by the STATE shall be authorized to operate nuclear testing devices.  The CONSULTANT shall be responsible for monitoring activity (i.e. film badges/radiation levels) of their technicians who operate nuclear testing devices.  Other certifications for technicians such as concrete, Asphalt Roadway, Asphalt Plant, American Traffic Safety Services Association (ATSSA) Worksite Supervisors and others if applicable shall be required.  Construction Inspectors work qualifications shall be as shown in </w:t>
      </w:r>
      <w:smartTag w:uri="urn:schemas-microsoft-com:office:smarttags" w:element="PersonName">
        <w:r w:rsidRPr="008620F5">
          <w:rPr>
            <w:rFonts w:ascii="Times New Roman" w:hAnsi="Times New Roman"/>
            <w:sz w:val="22"/>
            <w:szCs w:val="22"/>
          </w:rPr>
          <w:t>SEC</w:t>
        </w:r>
      </w:smartTag>
      <w:r w:rsidRPr="008620F5">
        <w:rPr>
          <w:rFonts w:ascii="Times New Roman" w:hAnsi="Times New Roman"/>
          <w:sz w:val="22"/>
          <w:szCs w:val="22"/>
        </w:rPr>
        <w:t>TION 1, Paragraph 9.0 B of this AGREEMENT.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10.0</w:t>
      </w:r>
      <w:r w:rsidRPr="008620F5">
        <w:rPr>
          <w:rFonts w:ascii="Times New Roman" w:hAnsi="Times New Roman"/>
          <w:sz w:val="22"/>
          <w:szCs w:val="22"/>
        </w:rPr>
        <w:tab/>
        <w:t>SUBCONSULTANT SERVICES: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 xml:space="preserve">Upon written approval of the </w:t>
      </w:r>
      <w:r w:rsidR="00767EED" w:rsidRPr="008620F5">
        <w:rPr>
          <w:rFonts w:ascii="Times New Roman" w:hAnsi="Times New Roman"/>
          <w:sz w:val="22"/>
          <w:szCs w:val="22"/>
        </w:rPr>
        <w:t>STATE</w:t>
      </w:r>
      <w:r w:rsidRPr="008620F5">
        <w:rPr>
          <w:rFonts w:ascii="Times New Roman" w:hAnsi="Times New Roman"/>
          <w:sz w:val="22"/>
          <w:szCs w:val="22"/>
        </w:rPr>
        <w:t xml:space="preserve"> and prior to performance of work, the CONSULTANT may subcontract for engineering surveys, materials testing, or specialized professional services.  </w:t>
      </w:r>
      <w:r w:rsidR="0092120D" w:rsidRPr="008620F5">
        <w:rPr>
          <w:rFonts w:ascii="Times New Roman" w:hAnsi="Times New Roman"/>
          <w:sz w:val="22"/>
          <w:szCs w:val="22"/>
        </w:rPr>
        <w:t>T</w:t>
      </w:r>
      <w:r w:rsidR="00A73134" w:rsidRPr="008620F5">
        <w:rPr>
          <w:rFonts w:ascii="Times New Roman" w:hAnsi="Times New Roman"/>
          <w:sz w:val="22"/>
          <w:szCs w:val="22"/>
        </w:rPr>
        <w:t xml:space="preserve">he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shall verify qualifications of personnel used by sub-consultant.</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11.0</w:t>
      </w:r>
      <w:r w:rsidRPr="008620F5">
        <w:rPr>
          <w:rFonts w:ascii="Times New Roman" w:hAnsi="Times New Roman"/>
          <w:sz w:val="22"/>
          <w:szCs w:val="22"/>
        </w:rPr>
        <w:tab/>
        <w:t>OTHER SERVICES:</w:t>
      </w:r>
    </w:p>
    <w:p w:rsidR="008A1D4A" w:rsidRPr="008620F5" w:rsidRDefault="008A1D4A" w:rsidP="008A1D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rPr>
          <w:rFonts w:ascii="Times New Roman" w:hAnsi="Times New Roman"/>
          <w:sz w:val="22"/>
          <w:szCs w:val="22"/>
        </w:rPr>
      </w:pPr>
      <w:r w:rsidRPr="008620F5">
        <w:rPr>
          <w:rFonts w:ascii="Times New Roman" w:hAnsi="Times New Roman"/>
          <w:sz w:val="22"/>
          <w:szCs w:val="22"/>
        </w:rPr>
        <w:t xml:space="preserve">The CONSULTANT shall, upon written authorization by </w:t>
      </w:r>
      <w:r w:rsidR="0092120D" w:rsidRPr="008620F5">
        <w:rPr>
          <w:rFonts w:ascii="Times New Roman" w:hAnsi="Times New Roman"/>
          <w:sz w:val="22"/>
          <w:szCs w:val="22"/>
        </w:rPr>
        <w:t>the</w:t>
      </w:r>
      <w:r w:rsidR="00A73134" w:rsidRPr="008620F5">
        <w:rPr>
          <w:rFonts w:ascii="Times New Roman" w:hAnsi="Times New Roman"/>
          <w:sz w:val="22"/>
          <w:szCs w:val="22"/>
        </w:rPr>
        <w:t xml:space="preserve"> </w:t>
      </w:r>
      <w:r w:rsidR="00D50064">
        <w:rPr>
          <w:rFonts w:ascii="Times New Roman" w:hAnsi="Times New Roman"/>
          <w:sz w:val="22"/>
          <w:szCs w:val="22"/>
        </w:rPr>
        <w:t xml:space="preserve">Region </w:t>
      </w:r>
      <w:r w:rsidR="00A73134" w:rsidRPr="008620F5">
        <w:rPr>
          <w:rFonts w:ascii="Times New Roman" w:hAnsi="Times New Roman"/>
          <w:sz w:val="22"/>
          <w:szCs w:val="22"/>
        </w:rPr>
        <w:t>Engineer</w:t>
      </w:r>
      <w:r w:rsidRPr="008620F5">
        <w:rPr>
          <w:rFonts w:ascii="Times New Roman" w:hAnsi="Times New Roman"/>
          <w:sz w:val="22"/>
          <w:szCs w:val="22"/>
        </w:rPr>
        <w:t xml:space="preserve">, perform any additional services not otherwise identified in this AGREEMENT as may be required by the </w:t>
      </w:r>
      <w:r w:rsidR="00767EED" w:rsidRPr="008620F5">
        <w:rPr>
          <w:rFonts w:ascii="Times New Roman" w:hAnsi="Times New Roman"/>
          <w:sz w:val="22"/>
          <w:szCs w:val="22"/>
        </w:rPr>
        <w:t>STATE</w:t>
      </w:r>
      <w:r w:rsidRPr="008620F5">
        <w:rPr>
          <w:rFonts w:ascii="Times New Roman" w:hAnsi="Times New Roman"/>
          <w:sz w:val="22"/>
          <w:szCs w:val="22"/>
        </w:rPr>
        <w:t xml:space="preserve"> in connection with said Project(s).</w:t>
      </w:r>
    </w:p>
    <w:p w:rsidR="006A7C0B" w:rsidRPr="008620F5" w:rsidRDefault="008A1D4A" w:rsidP="006A7C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12.0</w:t>
      </w:r>
      <w:r w:rsidRPr="008620F5">
        <w:rPr>
          <w:rFonts w:ascii="Times New Roman" w:hAnsi="Times New Roman"/>
          <w:sz w:val="22"/>
          <w:szCs w:val="22"/>
        </w:rPr>
        <w:tab/>
      </w:r>
      <w:r w:rsidR="006A7C0B" w:rsidRPr="008620F5">
        <w:rPr>
          <w:rFonts w:ascii="Times New Roman" w:hAnsi="Times New Roman"/>
          <w:sz w:val="22"/>
          <w:szCs w:val="22"/>
        </w:rPr>
        <w:t>CLAIMS REVIEW:</w:t>
      </w:r>
    </w:p>
    <w:p w:rsidR="008620F5" w:rsidRDefault="006A7C0B" w:rsidP="006A7C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hanging="600"/>
        <w:rPr>
          <w:rFonts w:ascii="Times New Roman" w:hAnsi="Times New Roman"/>
          <w:sz w:val="22"/>
          <w:szCs w:val="22"/>
        </w:rPr>
      </w:pPr>
      <w:r w:rsidRPr="008620F5">
        <w:rPr>
          <w:rFonts w:ascii="Times New Roman" w:hAnsi="Times New Roman"/>
          <w:sz w:val="22"/>
          <w:szCs w:val="22"/>
        </w:rPr>
        <w:tab/>
        <w:t xml:space="preserve">In the event the Contractor for said project submits a claim for additional compensation </w:t>
      </w:r>
      <w:r w:rsidR="00414396" w:rsidRPr="008620F5">
        <w:rPr>
          <w:rFonts w:ascii="Times New Roman" w:hAnsi="Times New Roman"/>
          <w:sz w:val="22"/>
          <w:szCs w:val="22"/>
        </w:rPr>
        <w:t>and</w:t>
      </w:r>
      <w:r w:rsidRPr="008620F5">
        <w:rPr>
          <w:rFonts w:ascii="Times New Roman" w:hAnsi="Times New Roman"/>
          <w:sz w:val="22"/>
          <w:szCs w:val="22"/>
        </w:rPr>
        <w:t xml:space="preserve">/or time after the CONSULTANT shall, by written request from the STATE, analyze the claim, prepare recommendation to the </w:t>
      </w:r>
      <w:r w:rsidR="00D50064">
        <w:rPr>
          <w:rFonts w:ascii="Times New Roman" w:hAnsi="Times New Roman"/>
          <w:sz w:val="22"/>
          <w:szCs w:val="22"/>
        </w:rPr>
        <w:t xml:space="preserve">Region </w:t>
      </w:r>
      <w:r w:rsidRPr="008620F5">
        <w:rPr>
          <w:rFonts w:ascii="Times New Roman" w:hAnsi="Times New Roman"/>
          <w:sz w:val="22"/>
          <w:szCs w:val="22"/>
        </w:rPr>
        <w:t xml:space="preserve">Engineer covering validity and reasonableness of charges and/or assist in negotiations leading to the settlement of said claim.  Compensation for these </w:t>
      </w:r>
      <w:r w:rsidRPr="008620F5">
        <w:rPr>
          <w:rFonts w:ascii="Times New Roman" w:hAnsi="Times New Roman"/>
          <w:sz w:val="22"/>
          <w:szCs w:val="22"/>
        </w:rPr>
        <w:lastRenderedPageBreak/>
        <w:t>services shall be mutually agreed between the STATE and the CONSULTANT prior to performance of said Services.</w:t>
      </w:r>
    </w:p>
    <w:p w:rsidR="00B329CA" w:rsidRDefault="00B329CA" w:rsidP="00B329CA">
      <w:pPr>
        <w:numPr>
          <w:ilvl w:val="0"/>
          <w:numId w:val="28"/>
        </w:numPr>
        <w:tabs>
          <w:tab w:val="clear" w:pos="960"/>
          <w:tab w:val="left" w:pos="600"/>
          <w:tab w:val="left" w:pos="1200"/>
          <w:tab w:val="num"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170" w:hanging="540"/>
        <w:rPr>
          <w:rFonts w:ascii="Times New Roman" w:hAnsi="Times New Roman"/>
          <w:sz w:val="21"/>
        </w:rPr>
      </w:pPr>
      <w:r>
        <w:rPr>
          <w:rFonts w:ascii="Times New Roman" w:hAnsi="Times New Roman"/>
          <w:sz w:val="21"/>
        </w:rPr>
        <w:t xml:space="preserve">The CONSULTANT shall, upon written request by </w:t>
      </w:r>
      <w:r w:rsidR="002A4551">
        <w:rPr>
          <w:rFonts w:ascii="Times New Roman" w:hAnsi="Times New Roman"/>
          <w:sz w:val="21"/>
        </w:rPr>
        <w:t xml:space="preserve">Region </w:t>
      </w:r>
      <w:r>
        <w:rPr>
          <w:rFonts w:ascii="Times New Roman" w:hAnsi="Times New Roman"/>
          <w:sz w:val="21"/>
        </w:rPr>
        <w:t>Engineer, assist appropriate STATE Offices in preparing for arbitration hearings or litigation that occur after the CONSULTANT’S contract time in connection with the project covered by this AGREEMENT.</w:t>
      </w:r>
    </w:p>
    <w:p w:rsidR="00B329CA" w:rsidRDefault="0028081B" w:rsidP="0028081B">
      <w:pPr>
        <w:tabs>
          <w:tab w:val="left" w:pos="600"/>
          <w:tab w:val="left" w:pos="1170"/>
          <w:tab w:val="num"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1"/>
        </w:rPr>
      </w:pPr>
      <w:r>
        <w:rPr>
          <w:rFonts w:ascii="Times New Roman" w:hAnsi="Times New Roman"/>
          <w:sz w:val="21"/>
        </w:rPr>
        <w:tab/>
      </w:r>
      <w:r w:rsidR="00B329CA">
        <w:rPr>
          <w:rFonts w:ascii="Times New Roman" w:hAnsi="Times New Roman"/>
          <w:sz w:val="21"/>
        </w:rPr>
        <w:t xml:space="preserve">The CONSULTANT shall, upon written request by </w:t>
      </w:r>
      <w:r w:rsidR="002A4551">
        <w:rPr>
          <w:rFonts w:ascii="Times New Roman" w:hAnsi="Times New Roman"/>
          <w:sz w:val="21"/>
        </w:rPr>
        <w:t xml:space="preserve">Region </w:t>
      </w:r>
      <w:r w:rsidR="00B329CA">
        <w:rPr>
          <w:rFonts w:ascii="Times New Roman" w:hAnsi="Times New Roman"/>
          <w:sz w:val="21"/>
        </w:rPr>
        <w:t xml:space="preserve">Engineer, provide qualified   </w:t>
      </w:r>
    </w:p>
    <w:p w:rsidR="00FB0C5E" w:rsidRDefault="00B329CA" w:rsidP="0028081B">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1"/>
        </w:rPr>
      </w:pPr>
      <w:r>
        <w:rPr>
          <w:rFonts w:ascii="Times New Roman" w:hAnsi="Times New Roman"/>
          <w:sz w:val="21"/>
        </w:rPr>
        <w:t>Engineers and/or Engineering Technicians to serve as engineering witnesses, provide exhibits, and otherwise assist the STATE in any litigation or hearings in connection with said construction contract(s).</w:t>
      </w:r>
      <w:r>
        <w:rPr>
          <w:rFonts w:ascii="Times New Roman" w:hAnsi="Times New Roman"/>
          <w:sz w:val="21"/>
        </w:rPr>
        <w:cr/>
      </w:r>
    </w:p>
    <w:p w:rsidR="00B329CA" w:rsidRDefault="00B329CA" w:rsidP="00FB0C5E">
      <w:p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Times New Roman" w:hAnsi="Times New Roman"/>
          <w:b/>
          <w:sz w:val="21"/>
          <w:u w:val="single"/>
        </w:rPr>
      </w:pPr>
      <w:r>
        <w:rPr>
          <w:rFonts w:ascii="Times New Roman" w:hAnsi="Times New Roman"/>
          <w:b/>
          <w:sz w:val="21"/>
          <w:u w:val="single"/>
        </w:rPr>
        <w:t>ARTICLE II - TIME OF BEGINNING AND COMPLETION</w:t>
      </w:r>
    </w:p>
    <w:p w:rsidR="00D90D19" w:rsidRPr="00432D7B" w:rsidRDefault="00B329CA" w:rsidP="00B329CA">
      <w:pPr>
        <w:numPr>
          <w:ilvl w:val="0"/>
          <w:numId w:val="29"/>
        </w:numPr>
        <w:spacing w:line="480" w:lineRule="auto"/>
        <w:rPr>
          <w:rFonts w:ascii="Times New Roman" w:hAnsi="Times New Roman"/>
          <w:sz w:val="21"/>
          <w:szCs w:val="21"/>
        </w:rPr>
      </w:pPr>
      <w:r w:rsidRPr="00432D7B">
        <w:rPr>
          <w:rFonts w:ascii="Times New Roman" w:hAnsi="Times New Roman"/>
          <w:sz w:val="21"/>
        </w:rPr>
        <w:t xml:space="preserve">The CONSULTANT services for each on-call construction assignment shall begin after the CONSULTANT receives approved Purchase of Consultant Services for Construction Engineering and Inspection order (Form CPO – CE&amp;I) from </w:t>
      </w:r>
      <w:r w:rsidR="002A4551" w:rsidRPr="00432D7B">
        <w:rPr>
          <w:rFonts w:ascii="Times New Roman" w:hAnsi="Times New Roman"/>
          <w:sz w:val="21"/>
        </w:rPr>
        <w:t xml:space="preserve">Region </w:t>
      </w:r>
      <w:r w:rsidRPr="00432D7B">
        <w:rPr>
          <w:rFonts w:ascii="Times New Roman" w:hAnsi="Times New Roman"/>
          <w:sz w:val="21"/>
        </w:rPr>
        <w:t xml:space="preserve">Engineer.  The CPO shall constitute Notice to Proceed from the STATE.  The maximum amount payable to the CONSULTANT for services on each </w:t>
      </w:r>
      <w:r w:rsidRPr="00432D7B">
        <w:rPr>
          <w:rFonts w:ascii="Times New Roman" w:hAnsi="Times New Roman"/>
          <w:sz w:val="21"/>
          <w:szCs w:val="21"/>
        </w:rPr>
        <w:t>on-call construction assignment shall not exceed the amount stated on said CPO.  The length of services as herein established for each construction contract is based on the CONSULTANT beginning work when notified and continuing work until acceptance by the STATE of described services.</w:t>
      </w:r>
    </w:p>
    <w:p w:rsidR="00B329CA" w:rsidRDefault="00B329CA" w:rsidP="00D90D19">
      <w:pPr>
        <w:numPr>
          <w:ilvl w:val="0"/>
          <w:numId w:val="29"/>
        </w:numPr>
        <w:spacing w:line="480" w:lineRule="auto"/>
        <w:rPr>
          <w:rFonts w:ascii="Times New Roman" w:hAnsi="Times New Roman"/>
          <w:sz w:val="21"/>
          <w:szCs w:val="21"/>
        </w:rPr>
      </w:pPr>
      <w:r w:rsidRPr="00B329CA">
        <w:rPr>
          <w:rFonts w:ascii="Times New Roman" w:hAnsi="Times New Roman"/>
          <w:sz w:val="21"/>
          <w:szCs w:val="21"/>
        </w:rPr>
        <w:t>This AGREEMENT shall be effective upon the date of approval by the Legislative Contract Review Oversight Committee, and signature of the Governor of Alabama, for a term of two years.  Any requests for work by the STATE, made prior to the end of the two-year term shall be covered by this AGREEMENT.</w:t>
      </w:r>
    </w:p>
    <w:p w:rsidR="00BC4693" w:rsidRDefault="00BC4693" w:rsidP="00BC4693">
      <w:pPr>
        <w:spacing w:line="480" w:lineRule="auto"/>
        <w:ind w:left="720"/>
        <w:rPr>
          <w:rFonts w:ascii="Times New Roman" w:hAnsi="Times New Roman"/>
          <w:sz w:val="21"/>
          <w:szCs w:val="21"/>
        </w:rPr>
      </w:pPr>
    </w:p>
    <w:p w:rsidR="00BC4693" w:rsidRDefault="00BC4693" w:rsidP="00BC4693">
      <w:pPr>
        <w:spacing w:line="480" w:lineRule="auto"/>
        <w:ind w:left="720"/>
        <w:rPr>
          <w:rFonts w:ascii="Times New Roman" w:hAnsi="Times New Roman"/>
          <w:sz w:val="21"/>
          <w:szCs w:val="21"/>
        </w:rPr>
      </w:pPr>
    </w:p>
    <w:p w:rsidR="00BC4693" w:rsidRDefault="00BC4693" w:rsidP="00BC4693">
      <w:pPr>
        <w:spacing w:line="480" w:lineRule="auto"/>
        <w:ind w:left="720"/>
        <w:rPr>
          <w:rFonts w:ascii="Times New Roman" w:hAnsi="Times New Roman"/>
          <w:sz w:val="21"/>
          <w:szCs w:val="21"/>
        </w:rPr>
      </w:pPr>
    </w:p>
    <w:p w:rsidR="00BC4693" w:rsidRDefault="00BC4693" w:rsidP="00BC4693">
      <w:pPr>
        <w:spacing w:line="480" w:lineRule="auto"/>
        <w:ind w:left="720"/>
        <w:rPr>
          <w:rFonts w:ascii="Times New Roman" w:hAnsi="Times New Roman"/>
          <w:sz w:val="21"/>
          <w:szCs w:val="21"/>
        </w:rPr>
      </w:pPr>
    </w:p>
    <w:p w:rsidR="00B329CA" w:rsidRDefault="00B329CA" w:rsidP="00B329CA">
      <w:pPr>
        <w:pStyle w:val="Heading1"/>
        <w:spacing w:line="240" w:lineRule="auto"/>
      </w:pPr>
      <w:r>
        <w:lastRenderedPageBreak/>
        <w:t>ARTICLE III – PAYMENT</w:t>
      </w:r>
    </w:p>
    <w:p w:rsidR="00B329CA" w:rsidRDefault="00B329CA" w:rsidP="00B329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21"/>
        </w:rPr>
      </w:pPr>
    </w:p>
    <w:p w:rsidR="00B329CA" w:rsidRDefault="00B329CA" w:rsidP="00B329CA">
      <w:pPr>
        <w:pStyle w:val="Heading2"/>
      </w:pPr>
      <w:r>
        <w:t>SECTION 1</w:t>
      </w:r>
    </w:p>
    <w:p w:rsidR="00B329CA" w:rsidRDefault="00B329CA" w:rsidP="00B329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1"/>
        </w:rPr>
      </w:pPr>
    </w:p>
    <w:p w:rsidR="00BC4693" w:rsidRPr="00BC4693" w:rsidRDefault="00B329CA" w:rsidP="00BC4693">
      <w:pPr>
        <w:spacing w:line="480" w:lineRule="auto"/>
        <w:rPr>
          <w:rFonts w:ascii="Times New Roman" w:hAnsi="Times New Roman"/>
          <w:sz w:val="22"/>
          <w:szCs w:val="22"/>
        </w:rPr>
      </w:pPr>
      <w:r>
        <w:tab/>
      </w:r>
      <w:r w:rsidR="00BC4693" w:rsidRPr="00BC4693">
        <w:rPr>
          <w:rFonts w:ascii="Times New Roman" w:hAnsi="Times New Roman"/>
          <w:color w:val="000000"/>
          <w:sz w:val="22"/>
          <w:szCs w:val="22"/>
        </w:rPr>
        <w:t xml:space="preserve">Overhead shall be limited to the actual audited overhead rates.  Salary increases shall be limited to a maximum of five (5) percent per year. Profit will be maintained at ten (10) percent of these costs.  When the STATE requires the CONSULTANT to stay overnight at a project, the CONSULTANT will be reimbursed for actual expenses up to the maximum allowable by </w:t>
      </w:r>
      <w:r w:rsidR="00BC4693" w:rsidRPr="00BC4693">
        <w:rPr>
          <w:rFonts w:ascii="Times New Roman" w:hAnsi="Times New Roman"/>
          <w:sz w:val="22"/>
          <w:szCs w:val="22"/>
        </w:rPr>
        <w:t>State Law.  Employees whose vehicles are used for work-related mileage (excluding mileage for commuting) will be compensated at the prevailing Federal mileage rate as approved by the General Services Administration.  Out-of-pocket expenses, not to exceed $100.00, will be paid as direct cost plus ten (10) percent.  Purchases over $100.00 will require written authorization from the STATE.</w:t>
      </w:r>
    </w:p>
    <w:p w:rsidR="00BC4693" w:rsidRPr="00BC4693" w:rsidRDefault="00BC4693" w:rsidP="00BC4693">
      <w:pPr>
        <w:pStyle w:val="BodyTextIndent"/>
        <w:ind w:left="0" w:firstLine="720"/>
        <w:rPr>
          <w:sz w:val="22"/>
          <w:szCs w:val="22"/>
        </w:rPr>
      </w:pPr>
      <w:r w:rsidRPr="00BC4693">
        <w:rPr>
          <w:sz w:val="22"/>
          <w:szCs w:val="22"/>
        </w:rPr>
        <w:t>For performance by the CONSULTANT of the services provided for in this AGREEMENT, and as full and complete compensation therefore, including all approved expenditures and expenses incurred by the CONSULTANT in connection with this AGREEMENT, and subject to conformity with all provisions of this AGREEMENT, the STATE will pay the CONSULTANT as follows:</w:t>
      </w:r>
    </w:p>
    <w:p w:rsidR="00BB6C97" w:rsidRDefault="00414396" w:rsidP="00BC4693">
      <w:pPr>
        <w:pStyle w:val="BodyText"/>
        <w:numPr>
          <w:ilvl w:val="0"/>
          <w:numId w:val="38"/>
        </w:numPr>
        <w:tabs>
          <w:tab w:val="clear" w:pos="1200"/>
          <w:tab w:val="left" w:pos="1170"/>
        </w:tabs>
        <w:spacing w:line="480" w:lineRule="auto"/>
        <w:ind w:left="1170" w:hanging="570"/>
        <w:rPr>
          <w:sz w:val="22"/>
          <w:szCs w:val="22"/>
        </w:rPr>
      </w:pPr>
      <w:r w:rsidRPr="00BC4693">
        <w:rPr>
          <w:sz w:val="22"/>
          <w:szCs w:val="22"/>
        </w:rPr>
        <w:t>The total compensation to the CONSULTANT for work</w:t>
      </w:r>
      <w:r w:rsidRPr="008620F5">
        <w:rPr>
          <w:sz w:val="22"/>
          <w:szCs w:val="22"/>
        </w:rPr>
        <w:t xml:space="preserve"> provided for when performed</w:t>
      </w:r>
      <w:r w:rsidR="002172D5">
        <w:rPr>
          <w:sz w:val="22"/>
          <w:szCs w:val="22"/>
        </w:rPr>
        <w:t xml:space="preserve"> u</w:t>
      </w:r>
      <w:r w:rsidRPr="008620F5">
        <w:rPr>
          <w:sz w:val="22"/>
          <w:szCs w:val="22"/>
        </w:rPr>
        <w:t>nder this AGREEMENT will be as follows:</w:t>
      </w:r>
    </w:p>
    <w:p w:rsidR="004C66AE" w:rsidRDefault="004C66AE" w:rsidP="002D7D9C">
      <w:pPr>
        <w:numPr>
          <w:ilvl w:val="0"/>
          <w:numId w:val="24"/>
        </w:numPr>
        <w:spacing w:line="480" w:lineRule="auto"/>
        <w:rPr>
          <w:rFonts w:ascii="Times New Roman" w:hAnsi="Times New Roman"/>
          <w:sz w:val="22"/>
          <w:szCs w:val="22"/>
        </w:rPr>
      </w:pPr>
      <w:r w:rsidRPr="00BB6C97">
        <w:rPr>
          <w:rFonts w:ascii="Times New Roman" w:hAnsi="Times New Roman"/>
          <w:sz w:val="22"/>
          <w:szCs w:val="22"/>
        </w:rPr>
        <w:t xml:space="preserve">Direct salary and wages – Actual salary and wages paid personnel while </w:t>
      </w:r>
      <w:proofErr w:type="gramStart"/>
      <w:r w:rsidRPr="00BB6C97">
        <w:rPr>
          <w:rFonts w:ascii="Times New Roman" w:hAnsi="Times New Roman"/>
          <w:sz w:val="22"/>
          <w:szCs w:val="22"/>
        </w:rPr>
        <w:t>actually engaged</w:t>
      </w:r>
      <w:proofErr w:type="gramEnd"/>
      <w:r w:rsidRPr="00BB6C97">
        <w:rPr>
          <w:rFonts w:ascii="Times New Roman" w:hAnsi="Times New Roman"/>
          <w:sz w:val="22"/>
          <w:szCs w:val="22"/>
        </w:rPr>
        <w:t xml:space="preserve"> in performance of work, all as determined by Finance Director of the Alabama Department of Transportation.  Listed below are labor rate ranges for the CONSULTANT’S personnel that may be working on various projects under this AGREEMENT.</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w:t>
      </w:r>
      <w:r w:rsidRPr="008620F5">
        <w:rPr>
          <w:rFonts w:ascii="Times New Roman" w:hAnsi="Times New Roman"/>
          <w:sz w:val="22"/>
          <w:szCs w:val="22"/>
          <w:u w:val="single"/>
        </w:rPr>
        <w:t>CLASSIFICATION</w:t>
      </w: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u w:val="single"/>
        </w:rPr>
        <w:t>HOURLY PAY RANGES</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Professional Civil Engineer</w:t>
      </w:r>
      <w:proofErr w:type="gramStart"/>
      <w:r w:rsidRPr="008620F5">
        <w:rPr>
          <w:rFonts w:ascii="Times New Roman" w:hAnsi="Times New Roman"/>
          <w:sz w:val="22"/>
          <w:szCs w:val="22"/>
        </w:rPr>
        <w:tab/>
        <w:t xml:space="preserve">  $</w:t>
      </w:r>
      <w:proofErr w:type="gramEnd"/>
      <w:r w:rsidR="00F22AB1">
        <w:rPr>
          <w:rFonts w:ascii="Times New Roman" w:hAnsi="Times New Roman"/>
          <w:sz w:val="22"/>
          <w:szCs w:val="22"/>
        </w:rPr>
        <w:t>30</w:t>
      </w:r>
      <w:r w:rsidR="00432653" w:rsidRPr="008620F5">
        <w:rPr>
          <w:rFonts w:ascii="Times New Roman" w:hAnsi="Times New Roman"/>
          <w:sz w:val="22"/>
          <w:szCs w:val="22"/>
        </w:rPr>
        <w:t>.00</w:t>
      </w:r>
      <w:r w:rsidRPr="008620F5">
        <w:rPr>
          <w:rFonts w:ascii="Times New Roman" w:hAnsi="Times New Roman"/>
          <w:sz w:val="22"/>
          <w:szCs w:val="22"/>
        </w:rPr>
        <w:t xml:space="preserve">   to    $</w:t>
      </w:r>
      <w:r w:rsidR="00432653" w:rsidRPr="008620F5">
        <w:rPr>
          <w:rFonts w:ascii="Times New Roman" w:hAnsi="Times New Roman"/>
          <w:sz w:val="22"/>
          <w:szCs w:val="22"/>
        </w:rPr>
        <w:t>4</w:t>
      </w:r>
      <w:r w:rsidR="00F22AB1">
        <w:rPr>
          <w:rFonts w:ascii="Times New Roman" w:hAnsi="Times New Roman"/>
          <w:sz w:val="22"/>
          <w:szCs w:val="22"/>
        </w:rPr>
        <w:t>5</w:t>
      </w:r>
      <w:r w:rsidR="00432653"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w:t>
      </w:r>
      <w:r w:rsidR="00064D83" w:rsidRPr="008620F5">
        <w:rPr>
          <w:rFonts w:ascii="Times New Roman" w:hAnsi="Times New Roman"/>
          <w:sz w:val="22"/>
          <w:szCs w:val="22"/>
        </w:rPr>
        <w:t>Project Manager</w:t>
      </w:r>
      <w:r w:rsidR="00E31C4D" w:rsidRPr="008620F5">
        <w:rPr>
          <w:rFonts w:ascii="Times New Roman" w:hAnsi="Times New Roman"/>
          <w:sz w:val="22"/>
          <w:szCs w:val="22"/>
        </w:rPr>
        <w:t xml:space="preserve"> </w:t>
      </w:r>
      <w:r w:rsidR="00E31C4D" w:rsidRPr="008620F5">
        <w:rPr>
          <w:rFonts w:ascii="Times New Roman" w:hAnsi="Times New Roman"/>
          <w:sz w:val="22"/>
          <w:szCs w:val="22"/>
        </w:rPr>
        <w:tab/>
      </w:r>
      <w:r w:rsidRPr="008620F5">
        <w:rPr>
          <w:rFonts w:ascii="Times New Roman" w:hAnsi="Times New Roman"/>
          <w:sz w:val="22"/>
          <w:szCs w:val="22"/>
        </w:rPr>
        <w:tab/>
      </w:r>
      <w:proofErr w:type="gramStart"/>
      <w:r w:rsidRPr="008620F5">
        <w:rPr>
          <w:rFonts w:ascii="Times New Roman" w:hAnsi="Times New Roman"/>
          <w:sz w:val="22"/>
          <w:szCs w:val="22"/>
        </w:rPr>
        <w:tab/>
        <w:t xml:space="preserve">  $</w:t>
      </w:r>
      <w:proofErr w:type="gramEnd"/>
      <w:r w:rsidR="00432653" w:rsidRPr="008620F5">
        <w:rPr>
          <w:rFonts w:ascii="Times New Roman" w:hAnsi="Times New Roman"/>
          <w:sz w:val="22"/>
          <w:szCs w:val="22"/>
        </w:rPr>
        <w:t>21.00</w:t>
      </w:r>
      <w:r w:rsidRPr="008620F5">
        <w:rPr>
          <w:rFonts w:ascii="Times New Roman" w:hAnsi="Times New Roman"/>
          <w:sz w:val="22"/>
          <w:szCs w:val="22"/>
        </w:rPr>
        <w:t xml:space="preserve">   to    $</w:t>
      </w:r>
      <w:r w:rsidR="00432653" w:rsidRPr="008620F5">
        <w:rPr>
          <w:rFonts w:ascii="Times New Roman" w:hAnsi="Times New Roman"/>
          <w:sz w:val="22"/>
          <w:szCs w:val="22"/>
        </w:rPr>
        <w:t>3</w:t>
      </w:r>
      <w:r w:rsidR="00A70F4F" w:rsidRPr="008620F5">
        <w:rPr>
          <w:rFonts w:ascii="Times New Roman" w:hAnsi="Times New Roman"/>
          <w:sz w:val="22"/>
          <w:szCs w:val="22"/>
        </w:rPr>
        <w:t>7</w:t>
      </w:r>
      <w:r w:rsidR="00432653"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Senior Inspector</w:t>
      </w:r>
      <w:r w:rsidRPr="008620F5">
        <w:rPr>
          <w:rFonts w:ascii="Times New Roman" w:hAnsi="Times New Roman"/>
          <w:sz w:val="22"/>
          <w:szCs w:val="22"/>
        </w:rPr>
        <w:tab/>
      </w:r>
      <w:r w:rsidRPr="008620F5">
        <w:rPr>
          <w:rFonts w:ascii="Times New Roman" w:hAnsi="Times New Roman"/>
          <w:sz w:val="22"/>
          <w:szCs w:val="22"/>
        </w:rPr>
        <w:tab/>
      </w:r>
      <w:proofErr w:type="gramStart"/>
      <w:r w:rsidRPr="008620F5">
        <w:rPr>
          <w:rFonts w:ascii="Times New Roman" w:hAnsi="Times New Roman"/>
          <w:sz w:val="22"/>
          <w:szCs w:val="22"/>
        </w:rPr>
        <w:tab/>
        <w:t xml:space="preserve">  $</w:t>
      </w:r>
      <w:proofErr w:type="gramEnd"/>
      <w:r w:rsidR="00432653" w:rsidRPr="008620F5">
        <w:rPr>
          <w:rFonts w:ascii="Times New Roman" w:hAnsi="Times New Roman"/>
          <w:sz w:val="22"/>
          <w:szCs w:val="22"/>
        </w:rPr>
        <w:t>17.00</w:t>
      </w:r>
      <w:r w:rsidRPr="008620F5">
        <w:rPr>
          <w:rFonts w:ascii="Times New Roman" w:hAnsi="Times New Roman"/>
          <w:sz w:val="22"/>
          <w:szCs w:val="22"/>
        </w:rPr>
        <w:t xml:space="preserve">   to    $</w:t>
      </w:r>
      <w:r w:rsidR="00432653" w:rsidRPr="008620F5">
        <w:rPr>
          <w:rFonts w:ascii="Times New Roman" w:hAnsi="Times New Roman"/>
          <w:sz w:val="22"/>
          <w:szCs w:val="22"/>
        </w:rPr>
        <w:t>29</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Level II Inspector</w:t>
      </w:r>
      <w:r w:rsidRPr="008620F5">
        <w:rPr>
          <w:rFonts w:ascii="Times New Roman" w:hAnsi="Times New Roman"/>
          <w:sz w:val="22"/>
          <w:szCs w:val="22"/>
        </w:rPr>
        <w:tab/>
      </w:r>
      <w:r w:rsidRPr="008620F5">
        <w:rPr>
          <w:rFonts w:ascii="Times New Roman" w:hAnsi="Times New Roman"/>
          <w:sz w:val="22"/>
          <w:szCs w:val="22"/>
        </w:rPr>
        <w:tab/>
      </w:r>
      <w:proofErr w:type="gramStart"/>
      <w:r w:rsidRPr="008620F5">
        <w:rPr>
          <w:rFonts w:ascii="Times New Roman" w:hAnsi="Times New Roman"/>
          <w:sz w:val="22"/>
          <w:szCs w:val="22"/>
        </w:rPr>
        <w:tab/>
        <w:t xml:space="preserve">  $</w:t>
      </w:r>
      <w:proofErr w:type="gramEnd"/>
      <w:r w:rsidR="00432653" w:rsidRPr="008620F5">
        <w:rPr>
          <w:rFonts w:ascii="Times New Roman" w:hAnsi="Times New Roman"/>
          <w:sz w:val="22"/>
          <w:szCs w:val="22"/>
        </w:rPr>
        <w:t>13.</w:t>
      </w:r>
      <w:r w:rsidRPr="008620F5">
        <w:rPr>
          <w:rFonts w:ascii="Times New Roman" w:hAnsi="Times New Roman"/>
          <w:sz w:val="22"/>
          <w:szCs w:val="22"/>
        </w:rPr>
        <w:t>00   to    $</w:t>
      </w:r>
      <w:r w:rsidR="00432653" w:rsidRPr="008620F5">
        <w:rPr>
          <w:rFonts w:ascii="Times New Roman" w:hAnsi="Times New Roman"/>
          <w:sz w:val="22"/>
          <w:szCs w:val="22"/>
        </w:rPr>
        <w:t>2</w:t>
      </w:r>
      <w:r w:rsidR="00CF0F3D" w:rsidRPr="008620F5">
        <w:rPr>
          <w:rFonts w:ascii="Times New Roman" w:hAnsi="Times New Roman"/>
          <w:sz w:val="22"/>
          <w:szCs w:val="22"/>
        </w:rPr>
        <w:t>4</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lastRenderedPageBreak/>
        <w:tab/>
      </w:r>
      <w:r w:rsidRPr="008620F5">
        <w:rPr>
          <w:rFonts w:ascii="Times New Roman" w:hAnsi="Times New Roman"/>
          <w:sz w:val="22"/>
          <w:szCs w:val="22"/>
        </w:rPr>
        <w:tab/>
      </w:r>
      <w:r w:rsidRPr="008620F5">
        <w:rPr>
          <w:rFonts w:ascii="Times New Roman" w:hAnsi="Times New Roman"/>
          <w:sz w:val="22"/>
          <w:szCs w:val="22"/>
        </w:rPr>
        <w:tab/>
        <w:t xml:space="preserve">    Level I Inspector</w:t>
      </w:r>
      <w:r w:rsidRPr="008620F5">
        <w:rPr>
          <w:rFonts w:ascii="Times New Roman" w:hAnsi="Times New Roman"/>
          <w:sz w:val="22"/>
          <w:szCs w:val="22"/>
        </w:rPr>
        <w:tab/>
      </w:r>
      <w:r w:rsidRPr="008620F5">
        <w:rPr>
          <w:rFonts w:ascii="Times New Roman" w:hAnsi="Times New Roman"/>
          <w:sz w:val="22"/>
          <w:szCs w:val="22"/>
        </w:rPr>
        <w:tab/>
      </w:r>
      <w:proofErr w:type="gramStart"/>
      <w:r w:rsidRPr="008620F5">
        <w:rPr>
          <w:rFonts w:ascii="Times New Roman" w:hAnsi="Times New Roman"/>
          <w:sz w:val="22"/>
          <w:szCs w:val="22"/>
        </w:rPr>
        <w:tab/>
        <w:t xml:space="preserve">  $</w:t>
      </w:r>
      <w:proofErr w:type="gramEnd"/>
      <w:r w:rsidR="00432653" w:rsidRPr="008620F5">
        <w:rPr>
          <w:rFonts w:ascii="Times New Roman" w:hAnsi="Times New Roman"/>
          <w:sz w:val="22"/>
          <w:szCs w:val="22"/>
        </w:rPr>
        <w:t>12</w:t>
      </w:r>
      <w:r w:rsidRPr="008620F5">
        <w:rPr>
          <w:rFonts w:ascii="Times New Roman" w:hAnsi="Times New Roman"/>
          <w:sz w:val="22"/>
          <w:szCs w:val="22"/>
        </w:rPr>
        <w:t>.00   to    $</w:t>
      </w:r>
      <w:r w:rsidR="00432653" w:rsidRPr="008620F5">
        <w:rPr>
          <w:rFonts w:ascii="Times New Roman" w:hAnsi="Times New Roman"/>
          <w:sz w:val="22"/>
          <w:szCs w:val="22"/>
        </w:rPr>
        <w:t>19</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r>
      <w:r w:rsidR="00F3213E" w:rsidRPr="008620F5">
        <w:rPr>
          <w:rFonts w:ascii="Times New Roman" w:hAnsi="Times New Roman"/>
          <w:sz w:val="22"/>
          <w:szCs w:val="22"/>
        </w:rPr>
        <w:t xml:space="preserve">    Professional</w:t>
      </w:r>
      <w:r w:rsidRPr="008620F5">
        <w:rPr>
          <w:rFonts w:ascii="Times New Roman" w:hAnsi="Times New Roman"/>
          <w:sz w:val="22"/>
          <w:szCs w:val="22"/>
        </w:rPr>
        <w:t xml:space="preserve"> Land Surveyor        $</w:t>
      </w:r>
      <w:r w:rsidR="00432653" w:rsidRPr="008620F5">
        <w:rPr>
          <w:rFonts w:ascii="Times New Roman" w:hAnsi="Times New Roman"/>
          <w:sz w:val="22"/>
          <w:szCs w:val="22"/>
        </w:rPr>
        <w:t>2</w:t>
      </w:r>
      <w:r w:rsidR="00F22AB1">
        <w:rPr>
          <w:rFonts w:ascii="Times New Roman" w:hAnsi="Times New Roman"/>
          <w:sz w:val="22"/>
          <w:szCs w:val="22"/>
        </w:rPr>
        <w:t>6</w:t>
      </w:r>
      <w:r w:rsidR="00432653" w:rsidRPr="008620F5">
        <w:rPr>
          <w:rFonts w:ascii="Times New Roman" w:hAnsi="Times New Roman"/>
          <w:sz w:val="22"/>
          <w:szCs w:val="22"/>
        </w:rPr>
        <w:t>.00</w:t>
      </w:r>
      <w:r w:rsidRPr="008620F5">
        <w:rPr>
          <w:rFonts w:ascii="Times New Roman" w:hAnsi="Times New Roman"/>
          <w:sz w:val="22"/>
          <w:szCs w:val="22"/>
        </w:rPr>
        <w:t xml:space="preserve">   to    $</w:t>
      </w:r>
      <w:r w:rsidR="00F22AB1">
        <w:rPr>
          <w:rFonts w:ascii="Times New Roman" w:hAnsi="Times New Roman"/>
          <w:sz w:val="22"/>
          <w:szCs w:val="22"/>
        </w:rPr>
        <w:t>40</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Field Supervisor                          $</w:t>
      </w:r>
      <w:r w:rsidR="00F22AB1">
        <w:rPr>
          <w:rFonts w:ascii="Times New Roman" w:hAnsi="Times New Roman"/>
          <w:sz w:val="22"/>
          <w:szCs w:val="22"/>
        </w:rPr>
        <w:t>20</w:t>
      </w:r>
      <w:r w:rsidR="00432653" w:rsidRPr="008620F5">
        <w:rPr>
          <w:rFonts w:ascii="Times New Roman" w:hAnsi="Times New Roman"/>
          <w:sz w:val="22"/>
          <w:szCs w:val="22"/>
        </w:rPr>
        <w:t>.</w:t>
      </w:r>
      <w:r w:rsidRPr="008620F5">
        <w:rPr>
          <w:rFonts w:ascii="Times New Roman" w:hAnsi="Times New Roman"/>
          <w:sz w:val="22"/>
          <w:szCs w:val="22"/>
        </w:rPr>
        <w:t>00   to    $</w:t>
      </w:r>
      <w:r w:rsidR="00F22AB1">
        <w:rPr>
          <w:rFonts w:ascii="Times New Roman" w:hAnsi="Times New Roman"/>
          <w:sz w:val="22"/>
          <w:szCs w:val="22"/>
        </w:rPr>
        <w:t>36</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Instrument Person                        $</w:t>
      </w:r>
      <w:r w:rsidR="00432653" w:rsidRPr="008620F5">
        <w:rPr>
          <w:rFonts w:ascii="Times New Roman" w:hAnsi="Times New Roman"/>
          <w:sz w:val="22"/>
          <w:szCs w:val="22"/>
        </w:rPr>
        <w:t>13</w:t>
      </w:r>
      <w:r w:rsidRPr="008620F5">
        <w:rPr>
          <w:rFonts w:ascii="Times New Roman" w:hAnsi="Times New Roman"/>
          <w:sz w:val="22"/>
          <w:szCs w:val="22"/>
        </w:rPr>
        <w:t xml:space="preserve">.00 </w:t>
      </w:r>
      <w:r w:rsidR="00432653" w:rsidRPr="008620F5">
        <w:rPr>
          <w:rFonts w:ascii="Times New Roman" w:hAnsi="Times New Roman"/>
          <w:sz w:val="22"/>
          <w:szCs w:val="22"/>
        </w:rPr>
        <w:t xml:space="preserve"> </w:t>
      </w:r>
      <w:r w:rsidRPr="008620F5">
        <w:rPr>
          <w:rFonts w:ascii="Times New Roman" w:hAnsi="Times New Roman"/>
          <w:sz w:val="22"/>
          <w:szCs w:val="22"/>
        </w:rPr>
        <w:t xml:space="preserve"> to </w:t>
      </w:r>
      <w:r w:rsidR="00432653" w:rsidRPr="008620F5">
        <w:rPr>
          <w:rFonts w:ascii="Times New Roman" w:hAnsi="Times New Roman"/>
          <w:sz w:val="22"/>
          <w:szCs w:val="22"/>
        </w:rPr>
        <w:t xml:space="preserve"> </w:t>
      </w:r>
      <w:r w:rsidRPr="008620F5">
        <w:rPr>
          <w:rFonts w:ascii="Times New Roman" w:hAnsi="Times New Roman"/>
          <w:sz w:val="22"/>
          <w:szCs w:val="22"/>
        </w:rPr>
        <w:t xml:space="preserve"> $</w:t>
      </w:r>
      <w:r w:rsidR="00432653" w:rsidRPr="008620F5">
        <w:rPr>
          <w:rFonts w:ascii="Times New Roman" w:hAnsi="Times New Roman"/>
          <w:sz w:val="22"/>
          <w:szCs w:val="22"/>
        </w:rPr>
        <w:t>2</w:t>
      </w:r>
      <w:r w:rsidR="00F22AB1">
        <w:rPr>
          <w:rFonts w:ascii="Times New Roman" w:hAnsi="Times New Roman"/>
          <w:sz w:val="22"/>
          <w:szCs w:val="22"/>
        </w:rPr>
        <w:t>4</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Target Person</w:t>
      </w:r>
      <w:r w:rsidRPr="008620F5">
        <w:rPr>
          <w:rFonts w:ascii="Times New Roman" w:hAnsi="Times New Roman"/>
          <w:sz w:val="22"/>
          <w:szCs w:val="22"/>
        </w:rPr>
        <w:tab/>
      </w:r>
      <w:r w:rsidRPr="008620F5">
        <w:rPr>
          <w:rFonts w:ascii="Times New Roman" w:hAnsi="Times New Roman"/>
          <w:sz w:val="22"/>
          <w:szCs w:val="22"/>
        </w:rPr>
        <w:tab/>
      </w:r>
      <w:proofErr w:type="gramStart"/>
      <w:r w:rsidRPr="008620F5">
        <w:rPr>
          <w:rFonts w:ascii="Times New Roman" w:hAnsi="Times New Roman"/>
          <w:sz w:val="22"/>
          <w:szCs w:val="22"/>
        </w:rPr>
        <w:tab/>
        <w:t xml:space="preserve">  $</w:t>
      </w:r>
      <w:proofErr w:type="gramEnd"/>
      <w:r w:rsidR="00432653" w:rsidRPr="008620F5">
        <w:rPr>
          <w:rFonts w:ascii="Times New Roman" w:hAnsi="Times New Roman"/>
          <w:sz w:val="22"/>
          <w:szCs w:val="22"/>
        </w:rPr>
        <w:t>12</w:t>
      </w:r>
      <w:r w:rsidRPr="008620F5">
        <w:rPr>
          <w:rFonts w:ascii="Times New Roman" w:hAnsi="Times New Roman"/>
          <w:sz w:val="22"/>
          <w:szCs w:val="22"/>
        </w:rPr>
        <w:t>.00    to   $</w:t>
      </w:r>
      <w:r w:rsidR="00432653" w:rsidRPr="008620F5">
        <w:rPr>
          <w:rFonts w:ascii="Times New Roman" w:hAnsi="Times New Roman"/>
          <w:sz w:val="22"/>
          <w:szCs w:val="22"/>
        </w:rPr>
        <w:t>19</w:t>
      </w:r>
      <w:r w:rsidRPr="008620F5">
        <w:rPr>
          <w:rFonts w:ascii="Times New Roman" w:hAnsi="Times New Roman"/>
          <w:sz w:val="22"/>
          <w:szCs w:val="22"/>
        </w:rPr>
        <w:t>.00</w:t>
      </w:r>
    </w:p>
    <w:p w:rsidR="00414396" w:rsidRPr="008620F5" w:rsidRDefault="00414396" w:rsidP="002172D5">
      <w:pPr>
        <w:tabs>
          <w:tab w:val="left" w:pos="600"/>
          <w:tab w:val="left" w:pos="1200"/>
          <w:tab w:val="left" w:pos="1800"/>
          <w:tab w:val="left" w:pos="2400"/>
          <w:tab w:val="left" w:pos="3000"/>
          <w:tab w:val="left" w:pos="3600"/>
          <w:tab w:val="left" w:pos="4200"/>
          <w:tab w:val="left" w:pos="4800"/>
          <w:tab w:val="left" w:pos="5400"/>
          <w:tab w:val="left" w:pos="6000"/>
          <w:tab w:val="left" w:pos="6660"/>
          <w:tab w:val="left" w:pos="7200"/>
          <w:tab w:val="left" w:pos="7800"/>
          <w:tab w:val="left" w:pos="8400"/>
          <w:tab w:val="left" w:pos="9000"/>
        </w:tabs>
        <w:spacing w:line="480" w:lineRule="auto"/>
        <w:ind w:left="600" w:firstLine="30"/>
        <w:rPr>
          <w:rFonts w:ascii="Times New Roman" w:hAnsi="Times New Roman"/>
          <w:sz w:val="22"/>
          <w:szCs w:val="22"/>
        </w:rPr>
      </w:pPr>
      <w:r w:rsidRPr="008620F5">
        <w:rPr>
          <w:rFonts w:ascii="Times New Roman" w:hAnsi="Times New Roman"/>
          <w:sz w:val="22"/>
          <w:szCs w:val="22"/>
        </w:rPr>
        <w:tab/>
      </w:r>
      <w:r w:rsidRPr="008620F5">
        <w:rPr>
          <w:rFonts w:ascii="Times New Roman" w:hAnsi="Times New Roman"/>
          <w:sz w:val="22"/>
          <w:szCs w:val="22"/>
        </w:rPr>
        <w:tab/>
      </w:r>
      <w:r w:rsidRPr="008620F5">
        <w:rPr>
          <w:rFonts w:ascii="Times New Roman" w:hAnsi="Times New Roman"/>
          <w:sz w:val="22"/>
          <w:szCs w:val="22"/>
        </w:rPr>
        <w:tab/>
        <w:t xml:space="preserve">    </w:t>
      </w:r>
      <w:r w:rsidR="002B789F" w:rsidRPr="008620F5">
        <w:rPr>
          <w:rFonts w:ascii="Times New Roman" w:hAnsi="Times New Roman"/>
          <w:sz w:val="22"/>
          <w:szCs w:val="22"/>
        </w:rPr>
        <w:t>Administrative Assistant</w:t>
      </w:r>
      <w:proofErr w:type="gramStart"/>
      <w:r w:rsidRPr="008620F5">
        <w:rPr>
          <w:rFonts w:ascii="Times New Roman" w:hAnsi="Times New Roman"/>
          <w:sz w:val="22"/>
          <w:szCs w:val="22"/>
        </w:rPr>
        <w:tab/>
        <w:t xml:space="preserve">  $</w:t>
      </w:r>
      <w:proofErr w:type="gramEnd"/>
      <w:r w:rsidR="00432653" w:rsidRPr="008620F5">
        <w:rPr>
          <w:rFonts w:ascii="Times New Roman" w:hAnsi="Times New Roman"/>
          <w:sz w:val="22"/>
          <w:szCs w:val="22"/>
        </w:rPr>
        <w:t>1</w:t>
      </w:r>
      <w:r w:rsidR="00F22AB1">
        <w:rPr>
          <w:rFonts w:ascii="Times New Roman" w:hAnsi="Times New Roman"/>
          <w:sz w:val="22"/>
          <w:szCs w:val="22"/>
        </w:rPr>
        <w:t>1</w:t>
      </w:r>
      <w:r w:rsidR="0080524D" w:rsidRPr="008620F5">
        <w:rPr>
          <w:rFonts w:ascii="Times New Roman" w:hAnsi="Times New Roman"/>
          <w:sz w:val="22"/>
          <w:szCs w:val="22"/>
        </w:rPr>
        <w:t xml:space="preserve">.00    to   </w:t>
      </w:r>
      <w:r w:rsidRPr="008620F5">
        <w:rPr>
          <w:rFonts w:ascii="Times New Roman" w:hAnsi="Times New Roman"/>
          <w:sz w:val="22"/>
          <w:szCs w:val="22"/>
        </w:rPr>
        <w:t>$</w:t>
      </w:r>
      <w:r w:rsidR="00432653" w:rsidRPr="008620F5">
        <w:rPr>
          <w:rFonts w:ascii="Times New Roman" w:hAnsi="Times New Roman"/>
          <w:sz w:val="22"/>
          <w:szCs w:val="22"/>
        </w:rPr>
        <w:t>19</w:t>
      </w:r>
      <w:r w:rsidRPr="008620F5">
        <w:rPr>
          <w:rFonts w:ascii="Times New Roman" w:hAnsi="Times New Roman"/>
          <w:sz w:val="22"/>
          <w:szCs w:val="22"/>
        </w:rPr>
        <w:t>.00</w:t>
      </w:r>
    </w:p>
    <w:p w:rsidR="00414396" w:rsidRPr="008620F5" w:rsidRDefault="00414396" w:rsidP="002D7D9C">
      <w:pPr>
        <w:numPr>
          <w:ilvl w:val="0"/>
          <w:numId w:val="25"/>
        </w:numPr>
        <w:spacing w:line="480" w:lineRule="auto"/>
        <w:ind w:left="1440"/>
        <w:rPr>
          <w:rFonts w:ascii="Times New Roman" w:hAnsi="Times New Roman"/>
          <w:sz w:val="22"/>
          <w:szCs w:val="22"/>
        </w:rPr>
      </w:pPr>
      <w:r w:rsidRPr="008620F5">
        <w:rPr>
          <w:rFonts w:ascii="Times New Roman" w:hAnsi="Times New Roman"/>
          <w:sz w:val="22"/>
          <w:szCs w:val="22"/>
        </w:rPr>
        <w:t>All other related direct actual costs paid by the CONSULTANT, applicable to this AGREEMENT, such as printing and reproduction</w:t>
      </w:r>
      <w:r w:rsidR="00210234" w:rsidRPr="008620F5">
        <w:rPr>
          <w:rFonts w:ascii="Times New Roman" w:hAnsi="Times New Roman"/>
          <w:sz w:val="22"/>
          <w:szCs w:val="22"/>
        </w:rPr>
        <w:t>,</w:t>
      </w:r>
      <w:r w:rsidRPr="008620F5">
        <w:rPr>
          <w:rFonts w:ascii="Times New Roman" w:hAnsi="Times New Roman"/>
          <w:sz w:val="22"/>
          <w:szCs w:val="22"/>
        </w:rPr>
        <w:t xml:space="preserve"> and subsistence of personnel engaged on project at rates payable under state law, and for those supplies, communication equipment, etc. not included in the overhead rate.  Vehicles reimbursed for work-related mileage (excluding mileage for commuting</w:t>
      </w:r>
      <w:r w:rsidR="00A13E0E" w:rsidRPr="008620F5">
        <w:rPr>
          <w:rFonts w:ascii="Times New Roman" w:hAnsi="Times New Roman"/>
          <w:sz w:val="22"/>
          <w:szCs w:val="22"/>
        </w:rPr>
        <w:t>)</w:t>
      </w:r>
      <w:r w:rsidRPr="008620F5">
        <w:rPr>
          <w:rFonts w:ascii="Times New Roman" w:hAnsi="Times New Roman"/>
          <w:sz w:val="22"/>
          <w:szCs w:val="22"/>
        </w:rPr>
        <w:t xml:space="preserve"> at the prevailing Federal mileage rate</w:t>
      </w:r>
      <w:r w:rsidR="00174556" w:rsidRPr="008620F5">
        <w:rPr>
          <w:rFonts w:ascii="Times New Roman" w:hAnsi="Times New Roman"/>
          <w:sz w:val="22"/>
          <w:szCs w:val="22"/>
        </w:rPr>
        <w:t xml:space="preserve"> as approved by the General Services Administration</w:t>
      </w:r>
      <w:r w:rsidRPr="008620F5">
        <w:rPr>
          <w:rFonts w:ascii="Times New Roman" w:hAnsi="Times New Roman"/>
          <w:sz w:val="22"/>
          <w:szCs w:val="22"/>
        </w:rPr>
        <w:t xml:space="preserve">, see Attachment </w:t>
      </w:r>
      <w:r w:rsidR="00595852" w:rsidRPr="008620F5">
        <w:rPr>
          <w:rFonts w:ascii="Times New Roman" w:hAnsi="Times New Roman"/>
          <w:sz w:val="22"/>
          <w:szCs w:val="22"/>
        </w:rPr>
        <w:t>#</w:t>
      </w:r>
      <w:r w:rsidRPr="008620F5">
        <w:rPr>
          <w:rFonts w:ascii="Times New Roman" w:hAnsi="Times New Roman"/>
          <w:sz w:val="22"/>
          <w:szCs w:val="22"/>
        </w:rPr>
        <w:t xml:space="preserve">1 for ALDOT Consultant Field Office Procedures, which Attachment #1 is made a part </w:t>
      </w:r>
      <w:r w:rsidR="00B65E64" w:rsidRPr="008620F5">
        <w:rPr>
          <w:rFonts w:ascii="Times New Roman" w:hAnsi="Times New Roman"/>
          <w:sz w:val="22"/>
          <w:szCs w:val="22"/>
        </w:rPr>
        <w:t>hereof.</w:t>
      </w:r>
    </w:p>
    <w:p w:rsidR="00DC068B" w:rsidRPr="00BC4693" w:rsidRDefault="000631E5" w:rsidP="002D7D9C">
      <w:pPr>
        <w:numPr>
          <w:ilvl w:val="0"/>
          <w:numId w:val="24"/>
        </w:numPr>
        <w:spacing w:line="480" w:lineRule="auto"/>
        <w:rPr>
          <w:rFonts w:ascii="Times New Roman" w:hAnsi="Times New Roman"/>
          <w:sz w:val="22"/>
          <w:szCs w:val="22"/>
        </w:rPr>
      </w:pPr>
      <w:r w:rsidRPr="004C66AE">
        <w:rPr>
          <w:rFonts w:ascii="Times New Roman" w:hAnsi="Times New Roman"/>
          <w:sz w:val="22"/>
          <w:szCs w:val="22"/>
        </w:rPr>
        <w:t xml:space="preserve">For work performed out of the CONSULTANT’S home or branch office, the </w:t>
      </w:r>
      <w:r w:rsidRPr="00BC4693">
        <w:rPr>
          <w:rFonts w:ascii="Times New Roman" w:hAnsi="Times New Roman"/>
          <w:sz w:val="22"/>
          <w:szCs w:val="22"/>
        </w:rPr>
        <w:t>CONSULTANT’S</w:t>
      </w:r>
      <w:r w:rsidR="004C66AE" w:rsidRPr="00BC4693">
        <w:rPr>
          <w:rFonts w:ascii="Times New Roman" w:hAnsi="Times New Roman"/>
          <w:sz w:val="22"/>
          <w:szCs w:val="22"/>
        </w:rPr>
        <w:t xml:space="preserve"> </w:t>
      </w:r>
      <w:r w:rsidR="00DC068B" w:rsidRPr="00BC4693">
        <w:rPr>
          <w:rFonts w:ascii="Times New Roman" w:hAnsi="Times New Roman"/>
          <w:sz w:val="22"/>
          <w:szCs w:val="22"/>
        </w:rPr>
        <w:t>h</w:t>
      </w:r>
      <w:r w:rsidRPr="00BC4693">
        <w:rPr>
          <w:rFonts w:ascii="Times New Roman" w:hAnsi="Times New Roman"/>
          <w:sz w:val="22"/>
          <w:szCs w:val="22"/>
        </w:rPr>
        <w:t xml:space="preserve">ome office overhead and labor additive rate of 000.000 percent </w:t>
      </w:r>
      <w:r w:rsidRPr="00BC4693">
        <w:rPr>
          <w:rFonts w:ascii="Times New Roman" w:hAnsi="Times New Roman"/>
          <w:sz w:val="22"/>
          <w:szCs w:val="22"/>
          <w:highlight w:val="yellow"/>
        </w:rPr>
        <w:t>(for Fiscal Year Ending______)</w:t>
      </w:r>
      <w:r w:rsidRPr="00BC4693">
        <w:rPr>
          <w:rFonts w:ascii="Times New Roman" w:hAnsi="Times New Roman"/>
          <w:sz w:val="22"/>
          <w:szCs w:val="22"/>
        </w:rPr>
        <w:t xml:space="preserve"> shall be applied to direct salary and wages. </w:t>
      </w:r>
      <w:r w:rsidR="00234552">
        <w:rPr>
          <w:rFonts w:ascii="Times New Roman" w:hAnsi="Times New Roman"/>
          <w:sz w:val="22"/>
          <w:szCs w:val="22"/>
        </w:rPr>
        <w:t xml:space="preserve">Home </w:t>
      </w:r>
      <w:r w:rsidR="00234552" w:rsidRPr="006C5E05">
        <w:rPr>
          <w:rFonts w:ascii="Times New Roman" w:hAnsi="Times New Roman"/>
          <w:sz w:val="22"/>
          <w:szCs w:val="22"/>
        </w:rPr>
        <w:t xml:space="preserve">office Facilities Capital Cost of Money (FCCM) rate is </w:t>
      </w:r>
      <w:r w:rsidR="00234552" w:rsidRPr="00234552">
        <w:rPr>
          <w:rFonts w:ascii="Times New Roman" w:hAnsi="Times New Roman"/>
          <w:sz w:val="22"/>
          <w:szCs w:val="22"/>
          <w:highlight w:val="yellow"/>
        </w:rPr>
        <w:t>0.00</w:t>
      </w:r>
      <w:r w:rsidR="00234552" w:rsidRPr="006C5E05">
        <w:rPr>
          <w:rFonts w:ascii="Times New Roman" w:hAnsi="Times New Roman"/>
          <w:sz w:val="22"/>
          <w:szCs w:val="22"/>
        </w:rPr>
        <w:t xml:space="preserve"> percent (for Fiscal Year Ending </w:t>
      </w:r>
      <w:r w:rsidR="00234552" w:rsidRPr="00234552">
        <w:rPr>
          <w:rFonts w:ascii="Times New Roman" w:hAnsi="Times New Roman"/>
          <w:sz w:val="22"/>
          <w:szCs w:val="22"/>
          <w:highlight w:val="yellow"/>
        </w:rPr>
        <w:t>9-28-2018</w:t>
      </w:r>
      <w:r w:rsidR="00234552" w:rsidRPr="006C5E05">
        <w:rPr>
          <w:rFonts w:ascii="Times New Roman" w:hAnsi="Times New Roman"/>
          <w:sz w:val="22"/>
          <w:szCs w:val="22"/>
        </w:rPr>
        <w:t>) of the direct labor and no profit shall be allowed on the said item.</w:t>
      </w:r>
      <w:r w:rsidR="00234552">
        <w:rPr>
          <w:rFonts w:ascii="Times New Roman" w:hAnsi="Times New Roman"/>
          <w:sz w:val="22"/>
          <w:szCs w:val="22"/>
        </w:rPr>
        <w:t xml:space="preserve"> </w:t>
      </w:r>
      <w:r w:rsidRPr="00BC4693">
        <w:rPr>
          <w:rFonts w:ascii="Times New Roman" w:hAnsi="Times New Roman"/>
          <w:sz w:val="22"/>
          <w:szCs w:val="22"/>
        </w:rPr>
        <w:t xml:space="preserve">Any sub-consultant’s overhead and labor additive rate shall not exceed prime consultant’s rate.  </w:t>
      </w:r>
      <w:r w:rsidR="00BC4693" w:rsidRPr="00BC4693">
        <w:rPr>
          <w:rFonts w:ascii="Times New Roman" w:hAnsi="Times New Roman"/>
          <w:sz w:val="22"/>
          <w:szCs w:val="22"/>
        </w:rPr>
        <w:t>This rate shall be fixed for the life of the AGREEMENT unless revised by SUPPLEMENTAL AGREEMENT</w:t>
      </w:r>
      <w:r w:rsidRPr="00BC4693">
        <w:rPr>
          <w:rFonts w:ascii="Times New Roman" w:hAnsi="Times New Roman"/>
          <w:sz w:val="22"/>
          <w:szCs w:val="22"/>
        </w:rPr>
        <w:t xml:space="preserve">. </w:t>
      </w:r>
    </w:p>
    <w:p w:rsidR="00234552" w:rsidRDefault="00DC068B" w:rsidP="00EC05B8">
      <w:pPr>
        <w:numPr>
          <w:ilvl w:val="0"/>
          <w:numId w:val="24"/>
        </w:numPr>
        <w:spacing w:line="480" w:lineRule="auto"/>
        <w:rPr>
          <w:rFonts w:ascii="Times New Roman" w:hAnsi="Times New Roman"/>
          <w:i/>
          <w:sz w:val="22"/>
          <w:szCs w:val="22"/>
        </w:rPr>
      </w:pPr>
      <w:r w:rsidRPr="00234552">
        <w:rPr>
          <w:rFonts w:ascii="Times New Roman" w:hAnsi="Times New Roman"/>
          <w:sz w:val="22"/>
          <w:szCs w:val="22"/>
        </w:rPr>
        <w:t xml:space="preserve">For work performed out of STATE provided facility, the CONSULTANT’S field office and labor additive rate of 000.00 percent </w:t>
      </w:r>
      <w:r w:rsidRPr="00234552">
        <w:rPr>
          <w:rFonts w:ascii="Times New Roman" w:hAnsi="Times New Roman"/>
          <w:sz w:val="22"/>
          <w:szCs w:val="22"/>
          <w:highlight w:val="yellow"/>
        </w:rPr>
        <w:t>(for Fiscal Year Ending______)</w:t>
      </w:r>
      <w:r w:rsidRPr="00234552">
        <w:rPr>
          <w:rFonts w:ascii="Times New Roman" w:hAnsi="Times New Roman"/>
          <w:sz w:val="22"/>
          <w:szCs w:val="22"/>
        </w:rPr>
        <w:t xml:space="preserve"> shall be applied to the direct salary and wages. </w:t>
      </w:r>
      <w:r w:rsidR="00234552">
        <w:rPr>
          <w:rFonts w:ascii="Times New Roman" w:hAnsi="Times New Roman"/>
          <w:sz w:val="22"/>
          <w:szCs w:val="22"/>
        </w:rPr>
        <w:t xml:space="preserve">Field </w:t>
      </w:r>
      <w:r w:rsidR="00234552" w:rsidRPr="006C5E05">
        <w:rPr>
          <w:rFonts w:ascii="Times New Roman" w:hAnsi="Times New Roman"/>
          <w:sz w:val="22"/>
          <w:szCs w:val="22"/>
        </w:rPr>
        <w:t xml:space="preserve">office Facilities Capital Cost of Money (FCCM) rate is </w:t>
      </w:r>
      <w:r w:rsidR="00234552" w:rsidRPr="00234552">
        <w:rPr>
          <w:rFonts w:ascii="Times New Roman" w:hAnsi="Times New Roman"/>
          <w:sz w:val="22"/>
          <w:szCs w:val="22"/>
          <w:highlight w:val="yellow"/>
        </w:rPr>
        <w:t>0.00</w:t>
      </w:r>
      <w:r w:rsidR="00234552" w:rsidRPr="006C5E05">
        <w:rPr>
          <w:rFonts w:ascii="Times New Roman" w:hAnsi="Times New Roman"/>
          <w:sz w:val="22"/>
          <w:szCs w:val="22"/>
        </w:rPr>
        <w:t xml:space="preserve"> percent (for Fiscal Year Ending </w:t>
      </w:r>
      <w:r w:rsidR="00234552" w:rsidRPr="00234552">
        <w:rPr>
          <w:rFonts w:ascii="Times New Roman" w:hAnsi="Times New Roman"/>
          <w:sz w:val="22"/>
          <w:szCs w:val="22"/>
          <w:highlight w:val="yellow"/>
        </w:rPr>
        <w:t>9-28-2018</w:t>
      </w:r>
      <w:r w:rsidR="00234552" w:rsidRPr="006C5E05">
        <w:rPr>
          <w:rFonts w:ascii="Times New Roman" w:hAnsi="Times New Roman"/>
          <w:sz w:val="22"/>
          <w:szCs w:val="22"/>
        </w:rPr>
        <w:t>) of the direct labor and no profit shall be allowed on the said item.</w:t>
      </w:r>
      <w:r w:rsidRPr="00234552">
        <w:rPr>
          <w:rFonts w:ascii="Times New Roman" w:hAnsi="Times New Roman"/>
          <w:sz w:val="22"/>
          <w:szCs w:val="22"/>
        </w:rPr>
        <w:t xml:space="preserve"> Any sub-consultant’s overhead and labor </w:t>
      </w:r>
      <w:r w:rsidRPr="00234552">
        <w:rPr>
          <w:rFonts w:ascii="Times New Roman" w:hAnsi="Times New Roman"/>
          <w:sz w:val="22"/>
          <w:szCs w:val="22"/>
        </w:rPr>
        <w:lastRenderedPageBreak/>
        <w:t xml:space="preserve">additive rate shall not exceed prime consultant’s rate.  </w:t>
      </w:r>
      <w:r w:rsidR="00BC4693" w:rsidRPr="00234552">
        <w:rPr>
          <w:rFonts w:ascii="Times New Roman" w:hAnsi="Times New Roman"/>
          <w:sz w:val="22"/>
          <w:szCs w:val="22"/>
        </w:rPr>
        <w:t>This rate shall be fixed for the life of the AGREEMENT unless revised by SUPPLEMENTAL AGREEMENT</w:t>
      </w:r>
      <w:r w:rsidRPr="00234552">
        <w:rPr>
          <w:rFonts w:ascii="Times New Roman" w:hAnsi="Times New Roman"/>
          <w:sz w:val="22"/>
          <w:szCs w:val="22"/>
        </w:rPr>
        <w:t xml:space="preserve">. </w:t>
      </w:r>
      <w:r w:rsidR="00234552" w:rsidRPr="00234552">
        <w:rPr>
          <w:rFonts w:ascii="Times New Roman" w:hAnsi="Times New Roman"/>
          <w:sz w:val="22"/>
          <w:szCs w:val="22"/>
        </w:rPr>
        <w:t>(</w:t>
      </w:r>
      <w:r w:rsidR="00972311" w:rsidRPr="00234552">
        <w:rPr>
          <w:rFonts w:ascii="Times New Roman" w:hAnsi="Times New Roman"/>
          <w:i/>
          <w:sz w:val="22"/>
          <w:szCs w:val="22"/>
        </w:rPr>
        <w:t>NOTE:  For CONSULTANTS</w:t>
      </w:r>
      <w:r w:rsidRPr="00234552">
        <w:rPr>
          <w:rFonts w:ascii="Times New Roman" w:hAnsi="Times New Roman"/>
          <w:i/>
          <w:sz w:val="22"/>
          <w:szCs w:val="22"/>
        </w:rPr>
        <w:t xml:space="preserve"> that have not provided an audited field office overhead rate, the billable field office rate shall be </w:t>
      </w:r>
      <w:r w:rsidRPr="00234552">
        <w:rPr>
          <w:rFonts w:ascii="Times New Roman" w:hAnsi="Times New Roman"/>
          <w:i/>
          <w:sz w:val="22"/>
          <w:szCs w:val="22"/>
          <w:highlight w:val="yellow"/>
        </w:rPr>
        <w:t>105.00</w:t>
      </w:r>
      <w:r w:rsidRPr="00234552">
        <w:rPr>
          <w:rFonts w:ascii="Times New Roman" w:hAnsi="Times New Roman"/>
          <w:i/>
          <w:sz w:val="22"/>
          <w:szCs w:val="22"/>
        </w:rPr>
        <w:t xml:space="preserve"> percent </w:t>
      </w:r>
      <w:proofErr w:type="gramStart"/>
      <w:r w:rsidRPr="00234552">
        <w:rPr>
          <w:rFonts w:ascii="Times New Roman" w:hAnsi="Times New Roman"/>
          <w:i/>
          <w:sz w:val="22"/>
          <w:szCs w:val="22"/>
        </w:rPr>
        <w:t>until such time as</w:t>
      </w:r>
      <w:proofErr w:type="gramEnd"/>
      <w:r w:rsidRPr="00234552">
        <w:rPr>
          <w:rFonts w:ascii="Times New Roman" w:hAnsi="Times New Roman"/>
          <w:i/>
          <w:sz w:val="22"/>
          <w:szCs w:val="22"/>
        </w:rPr>
        <w:t xml:space="preserve"> one is provided to the STATE’S Bureau of Finance and Audits, External Audit Section.)</w:t>
      </w:r>
    </w:p>
    <w:p w:rsidR="00234552" w:rsidRDefault="00234552" w:rsidP="00234552">
      <w:pPr>
        <w:numPr>
          <w:ilvl w:val="0"/>
          <w:numId w:val="24"/>
        </w:numPr>
        <w:spacing w:line="480" w:lineRule="auto"/>
        <w:rPr>
          <w:rFonts w:ascii="Times New Roman" w:hAnsi="Times New Roman"/>
          <w:i/>
          <w:sz w:val="22"/>
          <w:szCs w:val="22"/>
        </w:rPr>
      </w:pPr>
      <w:bookmarkStart w:id="0" w:name="_Hlk7506030"/>
      <w:r w:rsidRPr="00812F9A">
        <w:rPr>
          <w:rFonts w:ascii="Times New Roman" w:hAnsi="Times New Roman"/>
          <w:sz w:val="22"/>
          <w:szCs w:val="22"/>
        </w:rPr>
        <w:t xml:space="preserve">For work performed out of STATE provided facility, the CONSULTANT’S </w:t>
      </w:r>
      <w:r>
        <w:rPr>
          <w:rFonts w:ascii="Times New Roman" w:hAnsi="Times New Roman"/>
          <w:sz w:val="22"/>
          <w:szCs w:val="22"/>
        </w:rPr>
        <w:t>geotechnical</w:t>
      </w:r>
      <w:r w:rsidRPr="00812F9A">
        <w:rPr>
          <w:rFonts w:ascii="Times New Roman" w:hAnsi="Times New Roman"/>
          <w:sz w:val="22"/>
          <w:szCs w:val="22"/>
        </w:rPr>
        <w:t xml:space="preserve"> office and labor additive rate of </w:t>
      </w:r>
      <w:r w:rsidRPr="00234552">
        <w:rPr>
          <w:rFonts w:ascii="Times New Roman" w:hAnsi="Times New Roman"/>
          <w:sz w:val="22"/>
          <w:szCs w:val="22"/>
          <w:highlight w:val="yellow"/>
        </w:rPr>
        <w:t>106.96</w:t>
      </w:r>
      <w:r w:rsidRPr="00812F9A">
        <w:rPr>
          <w:rFonts w:ascii="Times New Roman" w:hAnsi="Times New Roman"/>
          <w:sz w:val="22"/>
          <w:szCs w:val="22"/>
        </w:rPr>
        <w:t xml:space="preserve"> percent (for Fiscal Year Ending </w:t>
      </w:r>
      <w:r w:rsidRPr="00234552">
        <w:rPr>
          <w:rFonts w:ascii="Times New Roman" w:hAnsi="Times New Roman"/>
          <w:sz w:val="22"/>
          <w:szCs w:val="22"/>
          <w:highlight w:val="yellow"/>
        </w:rPr>
        <w:t>9-28-2018</w:t>
      </w:r>
      <w:r w:rsidRPr="00812F9A">
        <w:rPr>
          <w:rFonts w:ascii="Times New Roman" w:hAnsi="Times New Roman"/>
          <w:sz w:val="22"/>
          <w:szCs w:val="22"/>
        </w:rPr>
        <w:t xml:space="preserve">) shall be applied to the direct salary and wages.  </w:t>
      </w:r>
      <w:r>
        <w:rPr>
          <w:rFonts w:ascii="Times New Roman" w:hAnsi="Times New Roman"/>
          <w:sz w:val="22"/>
          <w:szCs w:val="22"/>
        </w:rPr>
        <w:t xml:space="preserve">Geotechnical </w:t>
      </w:r>
      <w:r w:rsidRPr="006C5E05">
        <w:rPr>
          <w:rFonts w:ascii="Times New Roman" w:hAnsi="Times New Roman"/>
          <w:sz w:val="22"/>
          <w:szCs w:val="22"/>
        </w:rPr>
        <w:t xml:space="preserve">office Facilities Capital Cost of Money (FCCM) rate is </w:t>
      </w:r>
      <w:r w:rsidRPr="00234552">
        <w:rPr>
          <w:rFonts w:ascii="Times New Roman" w:hAnsi="Times New Roman"/>
          <w:sz w:val="22"/>
          <w:szCs w:val="22"/>
          <w:highlight w:val="yellow"/>
        </w:rPr>
        <w:t>0.00</w:t>
      </w:r>
      <w:r w:rsidRPr="006C5E05">
        <w:rPr>
          <w:rFonts w:ascii="Times New Roman" w:hAnsi="Times New Roman"/>
          <w:sz w:val="22"/>
          <w:szCs w:val="22"/>
        </w:rPr>
        <w:t xml:space="preserve"> percent (for Fiscal Year Ending </w:t>
      </w:r>
      <w:r w:rsidRPr="00234552">
        <w:rPr>
          <w:rFonts w:ascii="Times New Roman" w:hAnsi="Times New Roman"/>
          <w:sz w:val="22"/>
          <w:szCs w:val="22"/>
          <w:highlight w:val="yellow"/>
        </w:rPr>
        <w:t>9-28-2018</w:t>
      </w:r>
      <w:r w:rsidRPr="006C5E05">
        <w:rPr>
          <w:rFonts w:ascii="Times New Roman" w:hAnsi="Times New Roman"/>
          <w:sz w:val="22"/>
          <w:szCs w:val="22"/>
        </w:rPr>
        <w:t xml:space="preserve">) of the direct labor and no profit shall be allowed on the said item. </w:t>
      </w:r>
      <w:r w:rsidRPr="00812F9A">
        <w:rPr>
          <w:rFonts w:ascii="Times New Roman" w:hAnsi="Times New Roman"/>
          <w:sz w:val="22"/>
          <w:szCs w:val="22"/>
        </w:rPr>
        <w:t>Any sub-consultant’s overhead and labor additive rate shall not exceed prime consultant’s rate.  This rate shall be fixed for the life of</w:t>
      </w:r>
      <w:r w:rsidRPr="00245402">
        <w:rPr>
          <w:rFonts w:ascii="Times New Roman" w:hAnsi="Times New Roman"/>
          <w:sz w:val="22"/>
          <w:szCs w:val="22"/>
        </w:rPr>
        <w:t xml:space="preserve"> the AGREEMENT unless revised by SUPPLEMENTAL AGREEMENT.  </w:t>
      </w:r>
      <w:r w:rsidRPr="00245402">
        <w:rPr>
          <w:rFonts w:ascii="Times New Roman" w:hAnsi="Times New Roman"/>
          <w:i/>
          <w:sz w:val="22"/>
          <w:szCs w:val="22"/>
        </w:rPr>
        <w:t xml:space="preserve">(NOTE:  For CONSULTANTS that have not provided an audited </w:t>
      </w:r>
      <w:r w:rsidR="000B0D93">
        <w:rPr>
          <w:rFonts w:ascii="Times New Roman" w:hAnsi="Times New Roman"/>
          <w:i/>
          <w:sz w:val="22"/>
          <w:szCs w:val="22"/>
        </w:rPr>
        <w:t xml:space="preserve">geotechnical </w:t>
      </w:r>
      <w:r w:rsidRPr="00245402">
        <w:rPr>
          <w:rFonts w:ascii="Times New Roman" w:hAnsi="Times New Roman"/>
          <w:i/>
          <w:sz w:val="22"/>
          <w:szCs w:val="22"/>
        </w:rPr>
        <w:t xml:space="preserve">office overhead rate, the billable </w:t>
      </w:r>
      <w:r w:rsidR="00DC433E">
        <w:rPr>
          <w:rFonts w:ascii="Times New Roman" w:hAnsi="Times New Roman"/>
          <w:i/>
          <w:sz w:val="22"/>
          <w:szCs w:val="22"/>
        </w:rPr>
        <w:t>geotechnical</w:t>
      </w:r>
      <w:r w:rsidRPr="00245402">
        <w:rPr>
          <w:rFonts w:ascii="Times New Roman" w:hAnsi="Times New Roman"/>
          <w:i/>
          <w:sz w:val="22"/>
          <w:szCs w:val="22"/>
        </w:rPr>
        <w:t xml:space="preserve"> office rate shall </w:t>
      </w:r>
      <w:r w:rsidRPr="00F53C07">
        <w:rPr>
          <w:rFonts w:ascii="Times New Roman" w:hAnsi="Times New Roman"/>
          <w:i/>
          <w:sz w:val="22"/>
          <w:szCs w:val="22"/>
        </w:rPr>
        <w:t xml:space="preserve">be </w:t>
      </w:r>
      <w:r w:rsidRPr="00234552">
        <w:rPr>
          <w:rFonts w:ascii="Times New Roman" w:hAnsi="Times New Roman"/>
          <w:i/>
          <w:sz w:val="22"/>
          <w:szCs w:val="22"/>
          <w:highlight w:val="yellow"/>
        </w:rPr>
        <w:t>125.00 percent</w:t>
      </w:r>
      <w:r w:rsidRPr="00F53C07">
        <w:rPr>
          <w:rFonts w:ascii="Times New Roman" w:hAnsi="Times New Roman"/>
          <w:i/>
          <w:sz w:val="22"/>
          <w:szCs w:val="22"/>
        </w:rPr>
        <w:t xml:space="preserve"> until</w:t>
      </w:r>
      <w:r w:rsidRPr="00245402">
        <w:rPr>
          <w:rFonts w:ascii="Times New Roman" w:hAnsi="Times New Roman"/>
          <w:i/>
          <w:sz w:val="22"/>
          <w:szCs w:val="22"/>
        </w:rPr>
        <w:t xml:space="preserve"> such time as one is provided to the STATE’S Bureau of Finance and Audits, External Audit Section.)</w:t>
      </w:r>
    </w:p>
    <w:bookmarkEnd w:id="0"/>
    <w:p w:rsidR="00414396" w:rsidRPr="00640230" w:rsidRDefault="00414396" w:rsidP="002D7D9C">
      <w:pPr>
        <w:numPr>
          <w:ilvl w:val="0"/>
          <w:numId w:val="24"/>
        </w:numPr>
        <w:spacing w:line="480" w:lineRule="auto"/>
        <w:rPr>
          <w:rFonts w:ascii="Times New Roman" w:hAnsi="Times New Roman"/>
          <w:sz w:val="22"/>
          <w:szCs w:val="22"/>
        </w:rPr>
      </w:pPr>
      <w:r w:rsidRPr="00640230">
        <w:rPr>
          <w:rFonts w:ascii="Times New Roman" w:hAnsi="Times New Roman"/>
          <w:sz w:val="22"/>
          <w:szCs w:val="22"/>
        </w:rPr>
        <w:t xml:space="preserve">Profit at the rate of </w:t>
      </w:r>
      <w:r w:rsidR="005448A7" w:rsidRPr="00640230">
        <w:rPr>
          <w:rFonts w:ascii="Times New Roman" w:hAnsi="Times New Roman"/>
          <w:sz w:val="22"/>
          <w:szCs w:val="22"/>
        </w:rPr>
        <w:t>ten (</w:t>
      </w:r>
      <w:r w:rsidRPr="00640230">
        <w:rPr>
          <w:rFonts w:ascii="Times New Roman" w:hAnsi="Times New Roman"/>
          <w:sz w:val="22"/>
          <w:szCs w:val="22"/>
        </w:rPr>
        <w:t>10</w:t>
      </w:r>
      <w:r w:rsidR="005448A7" w:rsidRPr="00640230">
        <w:rPr>
          <w:rFonts w:ascii="Times New Roman" w:hAnsi="Times New Roman"/>
          <w:sz w:val="22"/>
          <w:szCs w:val="22"/>
        </w:rPr>
        <w:t xml:space="preserve">) </w:t>
      </w:r>
      <w:r w:rsidRPr="00640230">
        <w:rPr>
          <w:rFonts w:ascii="Times New Roman" w:hAnsi="Times New Roman"/>
          <w:sz w:val="22"/>
          <w:szCs w:val="22"/>
        </w:rPr>
        <w:t>percent applied to direct salary, overhead, and approved expenses</w:t>
      </w:r>
      <w:r w:rsidR="00640230" w:rsidRPr="00640230">
        <w:rPr>
          <w:rFonts w:ascii="Times New Roman" w:hAnsi="Times New Roman"/>
          <w:sz w:val="22"/>
          <w:szCs w:val="22"/>
        </w:rPr>
        <w:t>, except for the cost of sub-consultants, which is limited to a five (5) percent administrative fee</w:t>
      </w:r>
      <w:r w:rsidRPr="00640230">
        <w:rPr>
          <w:rFonts w:ascii="Times New Roman" w:hAnsi="Times New Roman"/>
          <w:sz w:val="22"/>
          <w:szCs w:val="22"/>
        </w:rPr>
        <w:t>.</w:t>
      </w:r>
    </w:p>
    <w:p w:rsidR="00A640BA" w:rsidRPr="008620F5" w:rsidRDefault="00BE1A41" w:rsidP="002D7D9C">
      <w:pPr>
        <w:pStyle w:val="BodyTextIndent"/>
        <w:numPr>
          <w:ilvl w:val="0"/>
          <w:numId w:val="24"/>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rPr>
          <w:sz w:val="22"/>
          <w:szCs w:val="22"/>
        </w:rPr>
      </w:pPr>
      <w:r w:rsidRPr="00640230">
        <w:rPr>
          <w:color w:val="000000"/>
          <w:sz w:val="22"/>
          <w:szCs w:val="22"/>
        </w:rPr>
        <w:t xml:space="preserve">The </w:t>
      </w:r>
      <w:r w:rsidRPr="00640230">
        <w:rPr>
          <w:sz w:val="22"/>
          <w:szCs w:val="22"/>
        </w:rPr>
        <w:t>STATE</w:t>
      </w:r>
      <w:r w:rsidR="00C5516C" w:rsidRPr="00640230">
        <w:rPr>
          <w:sz w:val="22"/>
          <w:szCs w:val="22"/>
        </w:rPr>
        <w:t>’S</w:t>
      </w:r>
      <w:r w:rsidRPr="00640230">
        <w:rPr>
          <w:sz w:val="22"/>
          <w:szCs w:val="22"/>
        </w:rPr>
        <w:t xml:space="preserve"> Bureau of Finance and Audits, External Audit Section</w:t>
      </w:r>
      <w:r w:rsidRPr="00640230">
        <w:rPr>
          <w:color w:val="000000"/>
          <w:sz w:val="22"/>
          <w:szCs w:val="22"/>
        </w:rPr>
        <w:t xml:space="preserve"> shall be furnished a </w:t>
      </w:r>
      <w:r w:rsidR="00DC068B" w:rsidRPr="00640230">
        <w:rPr>
          <w:color w:val="000000"/>
          <w:sz w:val="22"/>
          <w:szCs w:val="22"/>
        </w:rPr>
        <w:t>Statement of Direct Labor, Fringe Benefits and General Overhead</w:t>
      </w:r>
      <w:r w:rsidRPr="00640230">
        <w:rPr>
          <w:color w:val="000000"/>
          <w:sz w:val="22"/>
          <w:szCs w:val="22"/>
        </w:rPr>
        <w:t xml:space="preserve"> that is in compliance with Generally Accepted Accounting Principles and an audited Statement of Indirect Cost developed in compliance with the Contract Cost Principles</w:t>
      </w:r>
      <w:r w:rsidRPr="008620F5">
        <w:rPr>
          <w:color w:val="000000"/>
          <w:sz w:val="22"/>
          <w:szCs w:val="22"/>
        </w:rPr>
        <w:t xml:space="preserve">  and Procedures stated in Volume 1, Federal Acquisition Regulations, Part 31, and the audit standards contained in the Government Auditing Standards issued by the Comptroller General of the United </w:t>
      </w:r>
      <w:r w:rsidRPr="008620F5">
        <w:rPr>
          <w:color w:val="000000"/>
          <w:sz w:val="22"/>
          <w:szCs w:val="22"/>
        </w:rPr>
        <w:lastRenderedPageBreak/>
        <w:t>States by the end of the fifth month after the closing of the CONSULTANT</w:t>
      </w:r>
      <w:r w:rsidR="00C5516C" w:rsidRPr="008620F5">
        <w:rPr>
          <w:color w:val="000000"/>
          <w:sz w:val="22"/>
          <w:szCs w:val="22"/>
        </w:rPr>
        <w:t>’S</w:t>
      </w:r>
      <w:r w:rsidRPr="008620F5">
        <w:rPr>
          <w:color w:val="000000"/>
          <w:sz w:val="22"/>
          <w:szCs w:val="22"/>
        </w:rPr>
        <w:t xml:space="preserve"> fiscal</w:t>
      </w:r>
      <w:r w:rsidR="00A640BA" w:rsidRPr="008620F5">
        <w:rPr>
          <w:color w:val="000000"/>
          <w:sz w:val="22"/>
          <w:szCs w:val="22"/>
        </w:rPr>
        <w:t xml:space="preserve"> year.</w:t>
      </w:r>
    </w:p>
    <w:p w:rsidR="00414396" w:rsidRDefault="00414396" w:rsidP="002D7D9C">
      <w:pPr>
        <w:pStyle w:val="BodyTextIndent"/>
        <w:numPr>
          <w:ilvl w:val="0"/>
          <w:numId w:val="24"/>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rPr>
          <w:sz w:val="22"/>
          <w:szCs w:val="22"/>
        </w:rPr>
      </w:pPr>
      <w:r w:rsidRPr="008620F5">
        <w:rPr>
          <w:sz w:val="22"/>
          <w:szCs w:val="22"/>
        </w:rPr>
        <w:t xml:space="preserve">Any paid overtime </w:t>
      </w:r>
      <w:r w:rsidR="00B65E64" w:rsidRPr="008620F5">
        <w:rPr>
          <w:sz w:val="22"/>
          <w:szCs w:val="22"/>
        </w:rPr>
        <w:t>shall</w:t>
      </w:r>
      <w:r w:rsidRPr="008620F5">
        <w:rPr>
          <w:sz w:val="22"/>
          <w:szCs w:val="22"/>
        </w:rPr>
        <w:t xml:space="preserve"> require prior authorization from</w:t>
      </w:r>
      <w:r w:rsidR="00A13E0E" w:rsidRPr="008620F5">
        <w:rPr>
          <w:sz w:val="22"/>
          <w:szCs w:val="22"/>
        </w:rPr>
        <w:t xml:space="preserve"> </w:t>
      </w:r>
      <w:r w:rsidR="0092120D" w:rsidRPr="008620F5">
        <w:rPr>
          <w:sz w:val="22"/>
          <w:szCs w:val="22"/>
        </w:rPr>
        <w:t>t</w:t>
      </w:r>
      <w:r w:rsidR="00A73134" w:rsidRPr="008620F5">
        <w:rPr>
          <w:sz w:val="22"/>
          <w:szCs w:val="22"/>
        </w:rPr>
        <w:t xml:space="preserve">he </w:t>
      </w:r>
      <w:r w:rsidR="00D50064">
        <w:rPr>
          <w:sz w:val="22"/>
          <w:szCs w:val="22"/>
        </w:rPr>
        <w:t xml:space="preserve">Region </w:t>
      </w:r>
      <w:r w:rsidR="00A73134" w:rsidRPr="008620F5">
        <w:rPr>
          <w:sz w:val="22"/>
          <w:szCs w:val="22"/>
        </w:rPr>
        <w:t>Engineer</w:t>
      </w:r>
      <w:r w:rsidRPr="008620F5">
        <w:rPr>
          <w:sz w:val="22"/>
          <w:szCs w:val="22"/>
        </w:rPr>
        <w:t>.  Billable overtime is all time worked over Forty Hours each week or holidays observed by the CONSULTANT.</w:t>
      </w:r>
    </w:p>
    <w:p w:rsidR="006A5571" w:rsidRDefault="006A5571" w:rsidP="006A5571">
      <w:pPr>
        <w:pStyle w:val="BodyTextInden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440"/>
        <w:rPr>
          <w:sz w:val="22"/>
          <w:szCs w:val="22"/>
        </w:rPr>
      </w:pPr>
      <w:r>
        <w:rPr>
          <w:sz w:val="22"/>
          <w:szCs w:val="22"/>
        </w:rPr>
        <w:t>For firms that include the premium portion of direct labor overtime in the Direct Labor Bas</w:t>
      </w:r>
      <w:r w:rsidR="00D61AB8">
        <w:rPr>
          <w:sz w:val="22"/>
          <w:szCs w:val="22"/>
        </w:rPr>
        <w:t>e</w:t>
      </w:r>
      <w:r>
        <w:rPr>
          <w:sz w:val="22"/>
          <w:szCs w:val="22"/>
        </w:rPr>
        <w:t xml:space="preserve"> of the Indirect Cost Rate Calculation:</w:t>
      </w:r>
    </w:p>
    <w:p w:rsidR="006A5571" w:rsidRDefault="00BB1824" w:rsidP="006A5571">
      <w:pPr>
        <w:pStyle w:val="BodyTextIndent"/>
        <w:numPr>
          <w:ilvl w:val="0"/>
          <w:numId w:val="26"/>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rPr>
          <w:sz w:val="22"/>
          <w:szCs w:val="22"/>
        </w:rPr>
      </w:pPr>
      <w:r>
        <w:rPr>
          <w:sz w:val="22"/>
          <w:szCs w:val="22"/>
        </w:rPr>
        <w:t>The hourly overtime rate will be 1.5 times the billable rate.</w:t>
      </w:r>
    </w:p>
    <w:p w:rsidR="00BB1824" w:rsidRDefault="00BB1824" w:rsidP="006A5571">
      <w:pPr>
        <w:pStyle w:val="BodyTextIndent"/>
        <w:numPr>
          <w:ilvl w:val="0"/>
          <w:numId w:val="26"/>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rPr>
          <w:sz w:val="22"/>
          <w:szCs w:val="22"/>
        </w:rPr>
      </w:pPr>
      <w:r>
        <w:rPr>
          <w:sz w:val="22"/>
          <w:szCs w:val="22"/>
        </w:rPr>
        <w:t xml:space="preserve">Hours worked on holidays observed in the </w:t>
      </w:r>
      <w:r w:rsidR="00D50064">
        <w:rPr>
          <w:sz w:val="22"/>
          <w:szCs w:val="22"/>
        </w:rPr>
        <w:t xml:space="preserve">Region </w:t>
      </w:r>
      <w:r>
        <w:rPr>
          <w:sz w:val="22"/>
          <w:szCs w:val="22"/>
        </w:rPr>
        <w:t>on the work that is being performed by the CONSULTANT will be billable at an hourly rate of 2 times the regular billing rate.</w:t>
      </w:r>
    </w:p>
    <w:p w:rsidR="00BB1824" w:rsidRDefault="00BB1824" w:rsidP="00BB1824">
      <w:pPr>
        <w:pStyle w:val="BodyTextInden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440"/>
        <w:rPr>
          <w:sz w:val="22"/>
          <w:szCs w:val="22"/>
        </w:rPr>
      </w:pPr>
      <w:r>
        <w:rPr>
          <w:sz w:val="22"/>
          <w:szCs w:val="22"/>
        </w:rPr>
        <w:t>For firms that do not include the premium portion of direct labor overtime in the Direct Labor Base of the Indirect Cost Rate Calculation:</w:t>
      </w:r>
    </w:p>
    <w:p w:rsidR="00BB1824" w:rsidRDefault="00BB1824" w:rsidP="00BB1824">
      <w:pPr>
        <w:pStyle w:val="BodyTextIndent"/>
        <w:numPr>
          <w:ilvl w:val="0"/>
          <w:numId w:val="27"/>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rPr>
          <w:sz w:val="22"/>
          <w:szCs w:val="22"/>
        </w:rPr>
      </w:pPr>
      <w:r>
        <w:rPr>
          <w:sz w:val="22"/>
          <w:szCs w:val="22"/>
        </w:rPr>
        <w:t>The hourly rate will be one 1 times the billable rate.</w:t>
      </w:r>
    </w:p>
    <w:p w:rsidR="006A5571" w:rsidRPr="00BB1824" w:rsidRDefault="00BB1824" w:rsidP="00BB1824">
      <w:pPr>
        <w:pStyle w:val="BodyTextIndent"/>
        <w:numPr>
          <w:ilvl w:val="0"/>
          <w:numId w:val="27"/>
        </w:num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rPr>
          <w:sz w:val="22"/>
          <w:szCs w:val="22"/>
        </w:rPr>
      </w:pPr>
      <w:r w:rsidRPr="00BB1824">
        <w:rPr>
          <w:sz w:val="22"/>
          <w:szCs w:val="22"/>
        </w:rPr>
        <w:t>The premium portion of overtime will be billed in accordance with the CONSULTANT’S Indirect Cost Rate Calculation.</w:t>
      </w:r>
      <w:r w:rsidR="006A5571" w:rsidRPr="00BB1824">
        <w:rPr>
          <w:sz w:val="22"/>
          <w:szCs w:val="22"/>
        </w:rPr>
        <w:tab/>
      </w:r>
    </w:p>
    <w:p w:rsidR="00414396" w:rsidRPr="008620F5" w:rsidRDefault="00FD328C" w:rsidP="00EC05B8">
      <w:pPr>
        <w:spacing w:line="480" w:lineRule="auto"/>
        <w:ind w:left="1440" w:hanging="360"/>
        <w:rPr>
          <w:rFonts w:ascii="Times New Roman" w:hAnsi="Times New Roman"/>
          <w:sz w:val="22"/>
          <w:szCs w:val="22"/>
          <w:u w:val="single"/>
        </w:rPr>
      </w:pPr>
      <w:r>
        <w:rPr>
          <w:rFonts w:ascii="Times New Roman" w:hAnsi="Times New Roman"/>
          <w:sz w:val="22"/>
          <w:szCs w:val="22"/>
        </w:rPr>
        <w:t>9</w:t>
      </w:r>
      <w:r w:rsidR="00414396" w:rsidRPr="008620F5">
        <w:rPr>
          <w:rFonts w:ascii="Times New Roman" w:hAnsi="Times New Roman"/>
          <w:sz w:val="22"/>
          <w:szCs w:val="22"/>
        </w:rPr>
        <w:t>.</w:t>
      </w:r>
      <w:r w:rsidR="00414396" w:rsidRPr="008620F5">
        <w:rPr>
          <w:rFonts w:ascii="Times New Roman" w:hAnsi="Times New Roman"/>
          <w:sz w:val="22"/>
          <w:szCs w:val="22"/>
        </w:rPr>
        <w:tab/>
        <w:t xml:space="preserve">The maximum amount payable, to the CONSULTANT for work provided for under this AGREEMENT, shall not exceed </w:t>
      </w:r>
      <w:r w:rsidR="008D0525" w:rsidRPr="008620F5">
        <w:rPr>
          <w:rFonts w:ascii="Times New Roman" w:hAnsi="Times New Roman"/>
          <w:sz w:val="22"/>
          <w:szCs w:val="22"/>
          <w:highlight w:val="yellow"/>
          <w:u w:val="single"/>
        </w:rPr>
        <w:t>Zero</w:t>
      </w:r>
      <w:r w:rsidR="00311403" w:rsidRPr="008620F5">
        <w:rPr>
          <w:rFonts w:ascii="Times New Roman" w:hAnsi="Times New Roman"/>
          <w:sz w:val="22"/>
          <w:szCs w:val="22"/>
          <w:highlight w:val="yellow"/>
          <w:u w:val="single"/>
        </w:rPr>
        <w:t xml:space="preserve"> Hundred Thousand </w:t>
      </w:r>
      <w:r w:rsidR="00D17D5F" w:rsidRPr="008620F5">
        <w:rPr>
          <w:rFonts w:ascii="Times New Roman" w:hAnsi="Times New Roman"/>
          <w:sz w:val="22"/>
          <w:szCs w:val="22"/>
          <w:highlight w:val="yellow"/>
          <w:u w:val="single"/>
        </w:rPr>
        <w:t>and no/100 Dollars ($</w:t>
      </w:r>
      <w:r w:rsidR="008D0525" w:rsidRPr="008620F5">
        <w:rPr>
          <w:rFonts w:ascii="Times New Roman" w:hAnsi="Times New Roman"/>
          <w:sz w:val="22"/>
          <w:szCs w:val="22"/>
          <w:highlight w:val="yellow"/>
          <w:u w:val="single"/>
        </w:rPr>
        <w:t>0</w:t>
      </w:r>
      <w:r w:rsidR="00A712D7" w:rsidRPr="008620F5">
        <w:rPr>
          <w:rFonts w:ascii="Times New Roman" w:hAnsi="Times New Roman"/>
          <w:sz w:val="22"/>
          <w:szCs w:val="22"/>
          <w:highlight w:val="yellow"/>
          <w:u w:val="single"/>
        </w:rPr>
        <w:t>0</w:t>
      </w:r>
      <w:r w:rsidR="00311403" w:rsidRPr="008620F5">
        <w:rPr>
          <w:rFonts w:ascii="Times New Roman" w:hAnsi="Times New Roman"/>
          <w:sz w:val="22"/>
          <w:szCs w:val="22"/>
          <w:highlight w:val="yellow"/>
          <w:u w:val="single"/>
        </w:rPr>
        <w:t>0</w:t>
      </w:r>
      <w:r w:rsidR="00D17D5F" w:rsidRPr="008620F5">
        <w:rPr>
          <w:rFonts w:ascii="Times New Roman" w:hAnsi="Times New Roman"/>
          <w:sz w:val="22"/>
          <w:szCs w:val="22"/>
          <w:highlight w:val="yellow"/>
          <w:u w:val="single"/>
        </w:rPr>
        <w:t>,000.00)</w:t>
      </w:r>
      <w:r w:rsidR="00B2292C" w:rsidRPr="008620F5">
        <w:rPr>
          <w:rFonts w:ascii="Times New Roman" w:hAnsi="Times New Roman"/>
          <w:sz w:val="22"/>
          <w:szCs w:val="22"/>
          <w:highlight w:val="yellow"/>
          <w:u w:val="single"/>
        </w:rPr>
        <w:t>.</w:t>
      </w:r>
    </w:p>
    <w:p w:rsidR="00414396" w:rsidRPr="008620F5" w:rsidRDefault="00414396">
      <w:pPr>
        <w:pStyle w:val="Heading3"/>
        <w:rPr>
          <w:sz w:val="22"/>
          <w:szCs w:val="22"/>
        </w:rPr>
      </w:pPr>
      <w:r w:rsidRPr="008620F5">
        <w:rPr>
          <w:sz w:val="22"/>
          <w:szCs w:val="22"/>
        </w:rPr>
        <w:t>SECTION 2</w:t>
      </w:r>
    </w:p>
    <w:p w:rsidR="00414396" w:rsidRPr="004D53FD" w:rsidRDefault="00414396" w:rsidP="002D7D9C">
      <w:pPr>
        <w:numPr>
          <w:ilvl w:val="0"/>
          <w:numId w:val="9"/>
        </w:numPr>
        <w:tabs>
          <w:tab w:val="clear" w:pos="645"/>
          <w:tab w:val="left" w:pos="810"/>
        </w:tabs>
        <w:spacing w:line="480" w:lineRule="auto"/>
        <w:ind w:left="1170" w:hanging="450"/>
        <w:rPr>
          <w:rFonts w:ascii="Times New Roman" w:hAnsi="Times New Roman"/>
          <w:sz w:val="22"/>
          <w:szCs w:val="22"/>
        </w:rPr>
      </w:pPr>
      <w:r w:rsidRPr="004D53FD">
        <w:rPr>
          <w:rFonts w:ascii="Times New Roman" w:hAnsi="Times New Roman"/>
          <w:sz w:val="22"/>
          <w:szCs w:val="22"/>
        </w:rPr>
        <w:t xml:space="preserve">Certified copies of daily payrolls for personnel actively engaged on work included in this specific Rate of Pay AGREEMENT </w:t>
      </w:r>
      <w:r w:rsidR="00B65E64" w:rsidRPr="004D53FD">
        <w:rPr>
          <w:rFonts w:ascii="Times New Roman" w:hAnsi="Times New Roman"/>
          <w:sz w:val="22"/>
          <w:szCs w:val="22"/>
        </w:rPr>
        <w:t>shall</w:t>
      </w:r>
      <w:r w:rsidRPr="004D53FD">
        <w:rPr>
          <w:rFonts w:ascii="Times New Roman" w:hAnsi="Times New Roman"/>
          <w:sz w:val="22"/>
          <w:szCs w:val="22"/>
        </w:rPr>
        <w:t xml:space="preserve"> be furnished monthly.</w:t>
      </w:r>
    </w:p>
    <w:p w:rsidR="00414396" w:rsidRPr="008620F5" w:rsidRDefault="00DD4DF5" w:rsidP="002D7D9C">
      <w:pPr>
        <w:numPr>
          <w:ilvl w:val="0"/>
          <w:numId w:val="9"/>
        </w:numPr>
        <w:tabs>
          <w:tab w:val="clear" w:pos="645"/>
          <w:tab w:val="left" w:pos="810"/>
        </w:tabs>
        <w:spacing w:line="480" w:lineRule="auto"/>
        <w:ind w:left="1170" w:hanging="450"/>
        <w:rPr>
          <w:rFonts w:ascii="Times New Roman" w:hAnsi="Times New Roman"/>
          <w:sz w:val="22"/>
          <w:szCs w:val="22"/>
        </w:rPr>
      </w:pPr>
      <w:r w:rsidRPr="008620F5">
        <w:rPr>
          <w:rFonts w:ascii="Times New Roman" w:hAnsi="Times New Roman"/>
          <w:sz w:val="22"/>
          <w:szCs w:val="22"/>
        </w:rPr>
        <w:t>P</w:t>
      </w:r>
      <w:r w:rsidR="00414396" w:rsidRPr="008620F5">
        <w:rPr>
          <w:rFonts w:ascii="Times New Roman" w:hAnsi="Times New Roman"/>
          <w:sz w:val="22"/>
          <w:szCs w:val="22"/>
        </w:rPr>
        <w:t xml:space="preserve">ayments to the CONSULTANT </w:t>
      </w:r>
      <w:r w:rsidR="00B65E64" w:rsidRPr="008620F5">
        <w:rPr>
          <w:rFonts w:ascii="Times New Roman" w:hAnsi="Times New Roman"/>
          <w:sz w:val="22"/>
          <w:szCs w:val="22"/>
        </w:rPr>
        <w:t>shall</w:t>
      </w:r>
      <w:r w:rsidR="00414396" w:rsidRPr="008620F5">
        <w:rPr>
          <w:rFonts w:ascii="Times New Roman" w:hAnsi="Times New Roman"/>
          <w:sz w:val="22"/>
          <w:szCs w:val="22"/>
        </w:rPr>
        <w:t xml:space="preserve"> be made not more often than monthly.</w:t>
      </w:r>
      <w:r w:rsidRPr="008620F5">
        <w:rPr>
          <w:rFonts w:ascii="Times New Roman" w:hAnsi="Times New Roman"/>
          <w:sz w:val="22"/>
          <w:szCs w:val="22"/>
        </w:rPr>
        <w:t xml:space="preserve">  </w:t>
      </w:r>
      <w:r w:rsidR="00414396" w:rsidRPr="008620F5">
        <w:rPr>
          <w:rFonts w:ascii="Times New Roman" w:hAnsi="Times New Roman"/>
          <w:sz w:val="22"/>
          <w:szCs w:val="22"/>
        </w:rPr>
        <w:t xml:space="preserve">Payment </w:t>
      </w:r>
      <w:r w:rsidR="00B65E64" w:rsidRPr="008620F5">
        <w:rPr>
          <w:rFonts w:ascii="Times New Roman" w:hAnsi="Times New Roman"/>
          <w:sz w:val="22"/>
          <w:szCs w:val="22"/>
        </w:rPr>
        <w:t>shall</w:t>
      </w:r>
      <w:r w:rsidR="00414396" w:rsidRPr="008620F5">
        <w:rPr>
          <w:rFonts w:ascii="Times New Roman" w:hAnsi="Times New Roman"/>
          <w:sz w:val="22"/>
          <w:szCs w:val="22"/>
        </w:rPr>
        <w:t xml:space="preserve"> be subject to submission by the CONSULTANT of such vouchers or invoices, daily progress reports and such evidence of performance the STATE may deem necessary.  The original invoice and (3) three copies shall be submitted by the CONSULTANT</w:t>
      </w:r>
      <w:r w:rsidRPr="008620F5">
        <w:rPr>
          <w:rFonts w:ascii="Times New Roman" w:hAnsi="Times New Roman"/>
          <w:sz w:val="22"/>
          <w:szCs w:val="22"/>
        </w:rPr>
        <w:t xml:space="preserve"> </w:t>
      </w:r>
      <w:r w:rsidR="00414396" w:rsidRPr="008620F5">
        <w:rPr>
          <w:rFonts w:ascii="Times New Roman" w:hAnsi="Times New Roman"/>
          <w:sz w:val="22"/>
          <w:szCs w:val="22"/>
        </w:rPr>
        <w:t>to</w:t>
      </w:r>
      <w:r w:rsidR="0092120D" w:rsidRPr="008620F5">
        <w:rPr>
          <w:rFonts w:ascii="Times New Roman" w:hAnsi="Times New Roman"/>
          <w:sz w:val="22"/>
          <w:szCs w:val="22"/>
        </w:rPr>
        <w:t xml:space="preserve"> the</w:t>
      </w:r>
      <w:r w:rsidR="007E2CD5" w:rsidRPr="008620F5">
        <w:rPr>
          <w:rFonts w:ascii="Times New Roman" w:hAnsi="Times New Roman"/>
          <w:sz w:val="22"/>
          <w:szCs w:val="22"/>
        </w:rPr>
        <w:t xml:space="preserve"> </w:t>
      </w:r>
      <w:r w:rsidR="00D50064">
        <w:rPr>
          <w:rFonts w:ascii="Times New Roman" w:hAnsi="Times New Roman"/>
          <w:sz w:val="22"/>
          <w:szCs w:val="22"/>
        </w:rPr>
        <w:lastRenderedPageBreak/>
        <w:t xml:space="preserve">Region/Area </w:t>
      </w:r>
      <w:r w:rsidR="00414396" w:rsidRPr="008620F5">
        <w:rPr>
          <w:rFonts w:ascii="Times New Roman" w:hAnsi="Times New Roman"/>
          <w:sz w:val="22"/>
          <w:szCs w:val="22"/>
        </w:rPr>
        <w:t>Office</w:t>
      </w:r>
      <w:r w:rsidR="004D53FD">
        <w:rPr>
          <w:rFonts w:ascii="Times New Roman" w:hAnsi="Times New Roman"/>
          <w:sz w:val="22"/>
          <w:szCs w:val="22"/>
        </w:rPr>
        <w:t xml:space="preserve"> </w:t>
      </w:r>
      <w:r w:rsidR="00414396" w:rsidRPr="008620F5">
        <w:rPr>
          <w:rFonts w:ascii="Times New Roman" w:hAnsi="Times New Roman"/>
          <w:sz w:val="22"/>
          <w:szCs w:val="22"/>
        </w:rPr>
        <w:t xml:space="preserve">for review, approval and forwarding to the </w:t>
      </w:r>
      <w:r w:rsidR="00D0751A" w:rsidRPr="008620F5">
        <w:rPr>
          <w:rFonts w:ascii="Times New Roman" w:hAnsi="Times New Roman"/>
          <w:sz w:val="22"/>
          <w:szCs w:val="22"/>
        </w:rPr>
        <w:t>STATE</w:t>
      </w:r>
      <w:r w:rsidR="00C5516C" w:rsidRPr="008620F5">
        <w:rPr>
          <w:rFonts w:ascii="Times New Roman" w:hAnsi="Times New Roman"/>
          <w:sz w:val="22"/>
          <w:szCs w:val="22"/>
        </w:rPr>
        <w:t>’S</w:t>
      </w:r>
      <w:r w:rsidR="00414396" w:rsidRPr="008620F5">
        <w:rPr>
          <w:rFonts w:ascii="Times New Roman" w:hAnsi="Times New Roman"/>
          <w:sz w:val="22"/>
          <w:szCs w:val="22"/>
        </w:rPr>
        <w:t xml:space="preserve"> Bureau of </w:t>
      </w:r>
      <w:r w:rsidR="00D463E3" w:rsidRPr="008620F5">
        <w:rPr>
          <w:rFonts w:ascii="Times New Roman" w:hAnsi="Times New Roman"/>
          <w:sz w:val="22"/>
          <w:szCs w:val="22"/>
        </w:rPr>
        <w:t xml:space="preserve">Finance </w:t>
      </w:r>
      <w:r w:rsidR="0075417D" w:rsidRPr="008620F5">
        <w:rPr>
          <w:rFonts w:ascii="Times New Roman" w:hAnsi="Times New Roman"/>
          <w:sz w:val="22"/>
          <w:szCs w:val="22"/>
        </w:rPr>
        <w:t xml:space="preserve">and </w:t>
      </w:r>
      <w:r w:rsidR="00D463E3" w:rsidRPr="008620F5">
        <w:rPr>
          <w:rFonts w:ascii="Times New Roman" w:hAnsi="Times New Roman"/>
          <w:sz w:val="22"/>
          <w:szCs w:val="22"/>
        </w:rPr>
        <w:t>Audits</w:t>
      </w:r>
      <w:r w:rsidR="00414396" w:rsidRPr="008620F5">
        <w:rPr>
          <w:rFonts w:ascii="Times New Roman" w:hAnsi="Times New Roman"/>
          <w:sz w:val="22"/>
          <w:szCs w:val="22"/>
        </w:rPr>
        <w:t>, External Audit Section located in Montgomery, Alabama, for payment.</w:t>
      </w:r>
    </w:p>
    <w:p w:rsidR="00414396" w:rsidRPr="008620F5" w:rsidRDefault="00414396" w:rsidP="002D7D9C">
      <w:pPr>
        <w:numPr>
          <w:ilvl w:val="0"/>
          <w:numId w:val="9"/>
        </w:numPr>
        <w:tabs>
          <w:tab w:val="clear" w:pos="645"/>
          <w:tab w:val="left" w:pos="810"/>
        </w:tabs>
        <w:spacing w:line="480" w:lineRule="auto"/>
        <w:ind w:left="1170" w:hanging="450"/>
        <w:rPr>
          <w:rFonts w:ascii="Times New Roman" w:hAnsi="Times New Roman"/>
          <w:sz w:val="22"/>
          <w:szCs w:val="22"/>
        </w:rPr>
      </w:pPr>
      <w:r w:rsidRPr="008620F5">
        <w:rPr>
          <w:rFonts w:ascii="Times New Roman" w:hAnsi="Times New Roman"/>
          <w:sz w:val="22"/>
          <w:szCs w:val="22"/>
        </w:rPr>
        <w:t xml:space="preserve">The CONSULTANT </w:t>
      </w:r>
      <w:r w:rsidR="00B65E64" w:rsidRPr="008620F5">
        <w:rPr>
          <w:rFonts w:ascii="Times New Roman" w:hAnsi="Times New Roman"/>
          <w:sz w:val="22"/>
          <w:szCs w:val="22"/>
        </w:rPr>
        <w:t>shall</w:t>
      </w:r>
      <w:r w:rsidRPr="008620F5">
        <w:rPr>
          <w:rFonts w:ascii="Times New Roman" w:hAnsi="Times New Roman"/>
          <w:sz w:val="22"/>
          <w:szCs w:val="22"/>
        </w:rPr>
        <w:t xml:space="preserve"> correlate and coordinate accounting of CONSULTANT to comply with current audit system of the STATE and applicable Federal Acquisition Regulations.  Since this is a cost reimbursable type of AGREEMENT, all direct job costs, and labor costs charged </w:t>
      </w:r>
      <w:r w:rsidR="00193A96" w:rsidRPr="008620F5">
        <w:rPr>
          <w:rFonts w:ascii="Times New Roman" w:hAnsi="Times New Roman"/>
          <w:sz w:val="22"/>
          <w:szCs w:val="22"/>
        </w:rPr>
        <w:t xml:space="preserve">to the </w:t>
      </w:r>
      <w:r w:rsidR="00B65E64" w:rsidRPr="008620F5">
        <w:rPr>
          <w:rFonts w:ascii="Times New Roman" w:hAnsi="Times New Roman"/>
          <w:sz w:val="22"/>
          <w:szCs w:val="22"/>
        </w:rPr>
        <w:t>said</w:t>
      </w:r>
      <w:r w:rsidRPr="008620F5">
        <w:rPr>
          <w:rFonts w:ascii="Times New Roman" w:hAnsi="Times New Roman"/>
          <w:sz w:val="22"/>
          <w:szCs w:val="22"/>
        </w:rPr>
        <w:t xml:space="preserve"> project </w:t>
      </w:r>
      <w:r w:rsidR="00B65E64" w:rsidRPr="008620F5">
        <w:rPr>
          <w:rFonts w:ascii="Times New Roman" w:hAnsi="Times New Roman"/>
          <w:sz w:val="22"/>
          <w:szCs w:val="22"/>
        </w:rPr>
        <w:t>shall</w:t>
      </w:r>
      <w:r w:rsidRPr="008620F5">
        <w:rPr>
          <w:rFonts w:ascii="Times New Roman" w:hAnsi="Times New Roman"/>
          <w:sz w:val="22"/>
          <w:szCs w:val="22"/>
        </w:rPr>
        <w:t xml:space="preserve"> be the actual rate of pay at the time work is performed and </w:t>
      </w:r>
      <w:r w:rsidR="00B65E64" w:rsidRPr="008620F5">
        <w:rPr>
          <w:rFonts w:ascii="Times New Roman" w:hAnsi="Times New Roman"/>
          <w:sz w:val="22"/>
          <w:szCs w:val="22"/>
        </w:rPr>
        <w:t>shall</w:t>
      </w:r>
      <w:r w:rsidRPr="008620F5">
        <w:rPr>
          <w:rFonts w:ascii="Times New Roman" w:hAnsi="Times New Roman"/>
          <w:sz w:val="22"/>
          <w:szCs w:val="22"/>
        </w:rPr>
        <w:t xml:space="preserve"> be subjected to audit by the STATE.</w:t>
      </w:r>
    </w:p>
    <w:p w:rsidR="00414396" w:rsidRPr="008620F5" w:rsidRDefault="00414396">
      <w:pPr>
        <w:pStyle w:val="Heading2"/>
        <w:tabs>
          <w:tab w:val="clear" w:pos="1800"/>
        </w:tabs>
        <w:spacing w:line="480" w:lineRule="auto"/>
        <w:rPr>
          <w:sz w:val="22"/>
          <w:szCs w:val="22"/>
        </w:rPr>
      </w:pPr>
      <w:r w:rsidRPr="008620F5">
        <w:rPr>
          <w:sz w:val="22"/>
          <w:szCs w:val="22"/>
        </w:rPr>
        <w:t>SECTION 3</w:t>
      </w:r>
    </w:p>
    <w:p w:rsidR="00414396" w:rsidRPr="008620F5" w:rsidRDefault="00414396">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t xml:space="preserve">The acceptance by the CONSULTANT of the final payment </w:t>
      </w:r>
      <w:r w:rsidR="00B65E64" w:rsidRPr="008620F5">
        <w:rPr>
          <w:rFonts w:ascii="Times New Roman" w:hAnsi="Times New Roman"/>
          <w:sz w:val="22"/>
          <w:szCs w:val="22"/>
        </w:rPr>
        <w:t>shall</w:t>
      </w:r>
      <w:r w:rsidRPr="008620F5">
        <w:rPr>
          <w:rFonts w:ascii="Times New Roman" w:hAnsi="Times New Roman"/>
          <w:sz w:val="22"/>
          <w:szCs w:val="22"/>
        </w:rPr>
        <w:t xml:space="preserve"> constitute and operate as a release to the STATE of all claims and of any and all liability of the STATE to the CONSULTANT, its representatives and/or assigns for all things done, furnished or relating to services rendered by the CONSULTANT under, or in connection with this AGREEMENT, or any part thereof, provided that no unpaid invoices exist because of extra work required at the request of the STATE.</w:t>
      </w:r>
    </w:p>
    <w:p w:rsidR="00414396" w:rsidRPr="008620F5" w:rsidRDefault="00414396">
      <w:pPr>
        <w:pStyle w:val="Heading2"/>
        <w:tabs>
          <w:tab w:val="clear" w:pos="1800"/>
        </w:tabs>
        <w:spacing w:line="480" w:lineRule="auto"/>
        <w:rPr>
          <w:sz w:val="22"/>
          <w:szCs w:val="22"/>
        </w:rPr>
      </w:pPr>
      <w:r w:rsidRPr="008620F5">
        <w:rPr>
          <w:sz w:val="22"/>
          <w:szCs w:val="22"/>
        </w:rPr>
        <w:t>SECTION 4</w:t>
      </w:r>
    </w:p>
    <w:p w:rsidR="00414396" w:rsidRPr="008620F5" w:rsidRDefault="00414396">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t xml:space="preserve">During the period of this AGREEMENT, the CONSULTANT </w:t>
      </w:r>
      <w:r w:rsidR="00B65E64" w:rsidRPr="008620F5">
        <w:rPr>
          <w:rFonts w:ascii="Times New Roman" w:hAnsi="Times New Roman"/>
          <w:sz w:val="22"/>
          <w:szCs w:val="22"/>
        </w:rPr>
        <w:t>shall</w:t>
      </w:r>
      <w:r w:rsidRPr="008620F5">
        <w:rPr>
          <w:rFonts w:ascii="Times New Roman" w:hAnsi="Times New Roman"/>
          <w:sz w:val="22"/>
          <w:szCs w:val="22"/>
        </w:rPr>
        <w:t xml:space="preserve"> not be </w:t>
      </w:r>
      <w:r w:rsidR="00432D7B" w:rsidRPr="008620F5">
        <w:rPr>
          <w:rFonts w:ascii="Times New Roman" w:hAnsi="Times New Roman"/>
          <w:sz w:val="22"/>
          <w:szCs w:val="22"/>
        </w:rPr>
        <w:t>employed,</w:t>
      </w:r>
      <w:r w:rsidRPr="008620F5">
        <w:rPr>
          <w:rFonts w:ascii="Times New Roman" w:hAnsi="Times New Roman"/>
          <w:sz w:val="22"/>
          <w:szCs w:val="22"/>
        </w:rPr>
        <w:t xml:space="preserve"> and </w:t>
      </w:r>
      <w:r w:rsidR="00C611A7" w:rsidRPr="008620F5">
        <w:rPr>
          <w:rFonts w:ascii="Times New Roman" w:hAnsi="Times New Roman"/>
          <w:sz w:val="22"/>
          <w:szCs w:val="22"/>
        </w:rPr>
        <w:t>CONSULTANT</w:t>
      </w:r>
      <w:r w:rsidR="00C5516C" w:rsidRPr="008620F5">
        <w:rPr>
          <w:rFonts w:ascii="Times New Roman" w:hAnsi="Times New Roman"/>
          <w:sz w:val="22"/>
          <w:szCs w:val="22"/>
        </w:rPr>
        <w:t>’S</w:t>
      </w:r>
      <w:r w:rsidRPr="008620F5">
        <w:rPr>
          <w:rFonts w:ascii="Times New Roman" w:hAnsi="Times New Roman"/>
          <w:sz w:val="22"/>
          <w:szCs w:val="22"/>
        </w:rPr>
        <w:t xml:space="preserve"> employees </w:t>
      </w:r>
      <w:r w:rsidR="00B65E64" w:rsidRPr="008620F5">
        <w:rPr>
          <w:rFonts w:ascii="Times New Roman" w:hAnsi="Times New Roman"/>
          <w:sz w:val="22"/>
          <w:szCs w:val="22"/>
        </w:rPr>
        <w:t>shall</w:t>
      </w:r>
      <w:r w:rsidRPr="008620F5">
        <w:rPr>
          <w:rFonts w:ascii="Times New Roman" w:hAnsi="Times New Roman"/>
          <w:sz w:val="22"/>
          <w:szCs w:val="22"/>
        </w:rPr>
        <w:t xml:space="preserve"> not be employed</w:t>
      </w:r>
      <w:r w:rsidR="00432D7B">
        <w:rPr>
          <w:rFonts w:ascii="Times New Roman" w:hAnsi="Times New Roman"/>
          <w:sz w:val="22"/>
          <w:szCs w:val="22"/>
        </w:rPr>
        <w:t>,</w:t>
      </w:r>
      <w:r w:rsidRPr="008620F5">
        <w:rPr>
          <w:rFonts w:ascii="Times New Roman" w:hAnsi="Times New Roman"/>
          <w:sz w:val="22"/>
          <w:szCs w:val="22"/>
        </w:rPr>
        <w:t xml:space="preserve"> by construction contractors performing work on </w:t>
      </w:r>
      <w:r w:rsidR="00AA31E2" w:rsidRPr="008620F5">
        <w:rPr>
          <w:rFonts w:ascii="Times New Roman" w:hAnsi="Times New Roman"/>
          <w:sz w:val="22"/>
          <w:szCs w:val="22"/>
        </w:rPr>
        <w:t>state</w:t>
      </w:r>
      <w:r w:rsidRPr="008620F5">
        <w:rPr>
          <w:rFonts w:ascii="Times New Roman" w:hAnsi="Times New Roman"/>
          <w:sz w:val="22"/>
          <w:szCs w:val="22"/>
        </w:rPr>
        <w:t xml:space="preserve"> or federal-aid projects on which the CONSULTANT is assigned without approval in writing by the STATE.</w:t>
      </w:r>
    </w:p>
    <w:p w:rsidR="00414396" w:rsidRPr="008620F5" w:rsidRDefault="00414396">
      <w:pPr>
        <w:pStyle w:val="Heading2"/>
        <w:tabs>
          <w:tab w:val="clear" w:pos="1800"/>
        </w:tabs>
        <w:spacing w:line="480" w:lineRule="auto"/>
        <w:rPr>
          <w:sz w:val="22"/>
          <w:szCs w:val="22"/>
        </w:rPr>
      </w:pPr>
      <w:r w:rsidRPr="008620F5">
        <w:rPr>
          <w:sz w:val="22"/>
          <w:szCs w:val="22"/>
        </w:rPr>
        <w:t>SECTION 5</w:t>
      </w:r>
    </w:p>
    <w:p w:rsidR="00414396" w:rsidRPr="008620F5" w:rsidRDefault="00414396">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2"/>
          <w:szCs w:val="22"/>
        </w:rPr>
      </w:pPr>
      <w:r w:rsidRPr="008620F5">
        <w:rPr>
          <w:rFonts w:ascii="Times New Roman" w:hAnsi="Times New Roman"/>
          <w:sz w:val="22"/>
          <w:szCs w:val="22"/>
        </w:rPr>
        <w:tab/>
        <w:t>The work to be performed under this AGREEMENT shall not include any work payable to the CONSULTANT under any other AGREEMENT(S) with the STATE in effect at the time work is performed.</w:t>
      </w:r>
    </w:p>
    <w:p w:rsidR="00414396" w:rsidRPr="008620F5" w:rsidRDefault="00414396">
      <w:pPr>
        <w:pStyle w:val="Heading1"/>
        <w:tabs>
          <w:tab w:val="clear" w:pos="1800"/>
        </w:tabs>
        <w:spacing w:line="480" w:lineRule="auto"/>
        <w:rPr>
          <w:sz w:val="22"/>
          <w:szCs w:val="22"/>
        </w:rPr>
      </w:pPr>
      <w:r w:rsidRPr="008620F5">
        <w:rPr>
          <w:sz w:val="22"/>
          <w:szCs w:val="22"/>
        </w:rPr>
        <w:t>ARTICLE IV – MISCELLANEOUS PROVISIONS</w:t>
      </w:r>
    </w:p>
    <w:p w:rsidR="00414396" w:rsidRPr="008620F5" w:rsidRDefault="00414396">
      <w:pPr>
        <w:pStyle w:val="BodyText"/>
        <w:tabs>
          <w:tab w:val="clear" w:pos="1800"/>
        </w:tabs>
        <w:spacing w:line="480" w:lineRule="auto"/>
        <w:rPr>
          <w:sz w:val="22"/>
          <w:szCs w:val="22"/>
        </w:rPr>
      </w:pPr>
      <w:r w:rsidRPr="008620F5">
        <w:rPr>
          <w:sz w:val="22"/>
          <w:szCs w:val="22"/>
        </w:rPr>
        <w:tab/>
        <w:t xml:space="preserve">Exhibits A, </w:t>
      </w:r>
      <w:r w:rsidR="00C46F17">
        <w:rPr>
          <w:sz w:val="22"/>
          <w:szCs w:val="22"/>
        </w:rPr>
        <w:t xml:space="preserve">B, </w:t>
      </w:r>
      <w:r w:rsidRPr="008620F5">
        <w:rPr>
          <w:sz w:val="22"/>
          <w:szCs w:val="22"/>
        </w:rPr>
        <w:t>C,</w:t>
      </w:r>
      <w:r w:rsidR="00EB0D5C" w:rsidRPr="008620F5">
        <w:rPr>
          <w:sz w:val="22"/>
          <w:szCs w:val="22"/>
        </w:rPr>
        <w:t xml:space="preserve"> D, E, F, G, H, I, K, L, M, N,</w:t>
      </w:r>
      <w:r w:rsidR="004D1D9D" w:rsidRPr="008620F5">
        <w:rPr>
          <w:sz w:val="22"/>
          <w:szCs w:val="22"/>
        </w:rPr>
        <w:t xml:space="preserve"> </w:t>
      </w:r>
      <w:r w:rsidR="00C46F17">
        <w:rPr>
          <w:sz w:val="22"/>
          <w:szCs w:val="22"/>
        </w:rPr>
        <w:t>O</w:t>
      </w:r>
      <w:r w:rsidR="004D1D9D" w:rsidRPr="008620F5">
        <w:rPr>
          <w:sz w:val="22"/>
          <w:szCs w:val="22"/>
        </w:rPr>
        <w:t xml:space="preserve">, </w:t>
      </w:r>
      <w:r w:rsidR="00C46F17">
        <w:rPr>
          <w:sz w:val="22"/>
          <w:szCs w:val="22"/>
        </w:rPr>
        <w:t xml:space="preserve">P, Q, R </w:t>
      </w:r>
      <w:r w:rsidR="00EB0D5C" w:rsidRPr="008620F5">
        <w:rPr>
          <w:sz w:val="22"/>
          <w:szCs w:val="22"/>
        </w:rPr>
        <w:t xml:space="preserve">and </w:t>
      </w:r>
      <w:r w:rsidR="00C46F17">
        <w:rPr>
          <w:sz w:val="22"/>
          <w:szCs w:val="22"/>
        </w:rPr>
        <w:t>S</w:t>
      </w:r>
      <w:r w:rsidRPr="008620F5">
        <w:rPr>
          <w:sz w:val="22"/>
          <w:szCs w:val="22"/>
        </w:rPr>
        <w:t xml:space="preserve"> attached hereto, are made a part of this AGREEMENT and the terms and provisions of such exhibits are binding on the parties respectively </w:t>
      </w:r>
      <w:r w:rsidRPr="008620F5">
        <w:rPr>
          <w:sz w:val="22"/>
          <w:szCs w:val="22"/>
        </w:rPr>
        <w:lastRenderedPageBreak/>
        <w:t>as fully and completely as they would bind the parties if such terms and provisions were set forth in writing in the AGREEMENT.</w:t>
      </w:r>
    </w:p>
    <w:p w:rsidR="000C239D" w:rsidRDefault="000C239D" w:rsidP="000C239D">
      <w:pPr>
        <w:spacing w:line="480" w:lineRule="auto"/>
        <w:ind w:firstLine="720"/>
        <w:rPr>
          <w:rFonts w:ascii="Times New Roman" w:hAnsi="Times New Roman"/>
          <w:sz w:val="22"/>
          <w:szCs w:val="22"/>
        </w:rPr>
      </w:pPr>
      <w:r w:rsidRPr="008620F5">
        <w:rPr>
          <w:rFonts w:ascii="Times New Roman" w:hAnsi="Times New Roman"/>
          <w:sz w:val="22"/>
          <w:szCs w:val="22"/>
        </w:rPr>
        <w:t xml:space="preserve">By signing this contract, the contracting parties affirm, for the duration of the </w:t>
      </w:r>
      <w:r w:rsidRPr="008620F5">
        <w:rPr>
          <w:rFonts w:ascii="Times New Roman" w:hAnsi="Times New Roman"/>
          <w:caps/>
          <w:sz w:val="22"/>
          <w:szCs w:val="22"/>
        </w:rPr>
        <w:t>agreement</w:t>
      </w:r>
      <w:r w:rsidRPr="008620F5">
        <w:rPr>
          <w:rFonts w:ascii="Times New Roman" w:hAnsi="Times New Roman"/>
          <w:sz w:val="22"/>
          <w:szCs w:val="22"/>
        </w:rPr>
        <w:t xml:space="preserve">, that they will not violate federal immigration law or knowingly employ, hire for employment, or continue to employ an unauthorized alien within the State of Alabama.  Furthermore, a contracting party found to be in violation of this provision shall be deemed in breach of the </w:t>
      </w:r>
      <w:r w:rsidRPr="008620F5">
        <w:rPr>
          <w:rFonts w:ascii="Times New Roman" w:hAnsi="Times New Roman"/>
          <w:caps/>
          <w:sz w:val="22"/>
          <w:szCs w:val="22"/>
        </w:rPr>
        <w:t>agreement</w:t>
      </w:r>
      <w:r w:rsidRPr="008620F5">
        <w:rPr>
          <w:rFonts w:ascii="Times New Roman" w:hAnsi="Times New Roman"/>
          <w:sz w:val="22"/>
          <w:szCs w:val="22"/>
        </w:rPr>
        <w:t xml:space="preserve"> and shall be responsible for all damages resulting there from.</w:t>
      </w:r>
    </w:p>
    <w:p w:rsidR="006E1FC2" w:rsidRPr="0020627F" w:rsidRDefault="006E1FC2" w:rsidP="006E1FC2">
      <w:pPr>
        <w:spacing w:line="480" w:lineRule="auto"/>
        <w:ind w:firstLine="720"/>
        <w:jc w:val="both"/>
        <w:rPr>
          <w:rFonts w:ascii="Times New Roman" w:hAnsi="Times New Roman"/>
          <w:color w:val="000000"/>
          <w:sz w:val="22"/>
          <w:szCs w:val="22"/>
        </w:rPr>
      </w:pPr>
      <w:r w:rsidRPr="0020627F">
        <w:rPr>
          <w:rFonts w:ascii="Times New Roman" w:hAnsi="Times New Roman"/>
          <w:color w:val="000000"/>
          <w:sz w:val="22"/>
          <w:szCs w:val="22"/>
        </w:rPr>
        <w:t xml:space="preserve">In the event of any dispute between the parties, senior officials of both parties shall meet and engage in a good faith attempt to resolve the dispute.  Should that effort </w:t>
      </w:r>
      <w:proofErr w:type="gramStart"/>
      <w:r w:rsidRPr="0020627F">
        <w:rPr>
          <w:rFonts w:ascii="Times New Roman" w:hAnsi="Times New Roman"/>
          <w:color w:val="000000"/>
          <w:sz w:val="22"/>
          <w:szCs w:val="22"/>
        </w:rPr>
        <w:t>fail</w:t>
      </w:r>
      <w:proofErr w:type="gramEnd"/>
      <w:r w:rsidRPr="0020627F">
        <w:rPr>
          <w:rFonts w:ascii="Times New Roman" w:hAnsi="Times New Roman"/>
          <w:color w:val="000000"/>
          <w:sz w:val="22"/>
          <w:szCs w:val="22"/>
        </w:rPr>
        <w:t xml:space="preserve"> and the dispute involves the payment of money, a party’s sole remedy is the filing of a claim with the Board of Adjustment of the State of Alabama.</w:t>
      </w:r>
    </w:p>
    <w:p w:rsidR="006E1FC2" w:rsidRPr="0020627F" w:rsidRDefault="006E1FC2" w:rsidP="006E1FC2">
      <w:pPr>
        <w:spacing w:line="480" w:lineRule="auto"/>
        <w:ind w:firstLine="720"/>
        <w:rPr>
          <w:rFonts w:ascii="Times New Roman" w:hAnsi="Times New Roman"/>
          <w:sz w:val="22"/>
          <w:szCs w:val="22"/>
        </w:rPr>
        <w:sectPr w:rsidR="006E1FC2" w:rsidRPr="0020627F" w:rsidSect="00A7787E">
          <w:footerReference w:type="even" r:id="rId8"/>
          <w:footerReference w:type="default" r:id="rId9"/>
          <w:headerReference w:type="first" r:id="rId10"/>
          <w:pgSz w:w="12240" w:h="15840" w:code="1"/>
          <w:pgMar w:top="1440" w:right="1440" w:bottom="965" w:left="1440" w:header="720" w:footer="720" w:gutter="0"/>
          <w:paperSrc w:first="15" w:other="15"/>
          <w:cols w:space="720"/>
          <w:titlePg/>
        </w:sectPr>
      </w:pPr>
      <w:r w:rsidRPr="0020627F">
        <w:rPr>
          <w:rFonts w:ascii="Times New Roman" w:hAnsi="Times New Roman"/>
          <w:color w:val="000000"/>
          <w:sz w:val="22"/>
          <w:szCs w:val="22"/>
        </w:rPr>
        <w:t>For any</w:t>
      </w:r>
      <w:r w:rsidR="00516956">
        <w:rPr>
          <w:rFonts w:ascii="Times New Roman" w:hAnsi="Times New Roman"/>
          <w:color w:val="000000"/>
          <w:sz w:val="22"/>
          <w:szCs w:val="22"/>
        </w:rPr>
        <w:t xml:space="preserve"> and all</w:t>
      </w:r>
      <w:bookmarkStart w:id="1" w:name="_GoBack"/>
      <w:bookmarkEnd w:id="1"/>
      <w:r w:rsidRPr="0020627F">
        <w:rPr>
          <w:rFonts w:ascii="Times New Roman" w:hAnsi="Times New Roman"/>
          <w:color w:val="000000"/>
          <w:sz w:val="22"/>
          <w:szCs w:val="22"/>
        </w:rPr>
        <w:t xml:space="preserve"> other disputes arising under the terms of this contract which are not resolved by negotiation, the parties agree to utilize appropriate forms of non-binding alternative dispute resolution including, but not limited to, mediation. Such dispute resolution shall occur in Montgomery, Alabama utilizing where appropriate, mediators selected from the roster of mediators maintained by the Center </w:t>
      </w:r>
      <w:proofErr w:type="gramStart"/>
      <w:r w:rsidRPr="0020627F">
        <w:rPr>
          <w:rFonts w:ascii="Times New Roman" w:hAnsi="Times New Roman"/>
          <w:color w:val="000000"/>
          <w:sz w:val="22"/>
          <w:szCs w:val="22"/>
        </w:rPr>
        <w:t>For</w:t>
      </w:r>
      <w:proofErr w:type="gramEnd"/>
      <w:r w:rsidRPr="0020627F">
        <w:rPr>
          <w:rFonts w:ascii="Times New Roman" w:hAnsi="Times New Roman"/>
          <w:color w:val="000000"/>
          <w:sz w:val="22"/>
          <w:szCs w:val="22"/>
        </w:rPr>
        <w:t xml:space="preserve"> Dispute Resolution of the Alabama State Bar.</w:t>
      </w:r>
    </w:p>
    <w:p w:rsidR="008A7ECD" w:rsidRPr="00BF0F3E" w:rsidRDefault="008A7ECD" w:rsidP="008A7ECD">
      <w:pPr>
        <w:rPr>
          <w:rFonts w:ascii="Times New Roman" w:hAnsi="Times New Roman"/>
          <w:color w:val="000000"/>
          <w:sz w:val="22"/>
          <w:szCs w:val="22"/>
        </w:rPr>
      </w:pPr>
      <w:r w:rsidRPr="00BF0F3E">
        <w:rPr>
          <w:rFonts w:ascii="Times New Roman" w:hAnsi="Times New Roman"/>
          <w:color w:val="000000"/>
          <w:sz w:val="22"/>
          <w:szCs w:val="22"/>
        </w:rPr>
        <w:lastRenderedPageBreak/>
        <w:t>In WITNESS WHEREOF, the Parties hereto have caused this AGREEMENT to be executed by those officers, officials and persons thereunto duly authorized, and the AGREEMENT is deemed to be effective on the date of approval by the Legislative Contract Review Oversight Committee and the approval of the Governor of Alabama.</w:t>
      </w:r>
    </w:p>
    <w:p w:rsidR="008A7ECD" w:rsidRPr="00BF0F3E" w:rsidRDefault="008A7ECD" w:rsidP="008A7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2"/>
          <w:szCs w:val="22"/>
        </w:rPr>
      </w:pPr>
    </w:p>
    <w:p w:rsidR="008A7ECD" w:rsidRPr="00BF0F3E" w:rsidRDefault="008A7ECD" w:rsidP="008A7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720" w:hanging="720"/>
        <w:rPr>
          <w:rFonts w:ascii="Times New Roman" w:hAnsi="Times New Roman"/>
          <w:b/>
          <w:sz w:val="22"/>
          <w:szCs w:val="22"/>
        </w:rPr>
      </w:pPr>
      <w:r w:rsidRPr="00BF0F3E">
        <w:rPr>
          <w:rFonts w:ascii="Times New Roman" w:hAnsi="Times New Roman"/>
          <w:b/>
          <w:sz w:val="22"/>
          <w:szCs w:val="22"/>
        </w:rPr>
        <w:t>ATTEST:</w:t>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t xml:space="preserve">                          </w:t>
      </w:r>
      <w:r w:rsidRPr="00BF0F3E">
        <w:rPr>
          <w:rFonts w:ascii="Times New Roman" w:hAnsi="Times New Roman"/>
          <w:b/>
          <w:sz w:val="22"/>
          <w:szCs w:val="22"/>
        </w:rPr>
        <w:t xml:space="preserve">    </w:t>
      </w:r>
      <w:proofErr w:type="gramStart"/>
      <w:r w:rsidRPr="00BF0F3E">
        <w:rPr>
          <w:rFonts w:ascii="Times New Roman" w:hAnsi="Times New Roman"/>
          <w:b/>
          <w:sz w:val="22"/>
          <w:szCs w:val="22"/>
        </w:rPr>
        <w:t xml:space="preserve">   </w:t>
      </w:r>
      <w:r w:rsidR="00EF4379" w:rsidRPr="00BF0F3E">
        <w:rPr>
          <w:rFonts w:ascii="Times New Roman" w:hAnsi="Times New Roman"/>
          <w:b/>
          <w:sz w:val="22"/>
          <w:szCs w:val="22"/>
          <w:highlight w:val="yellow"/>
        </w:rPr>
        <w:t>(</w:t>
      </w:r>
      <w:proofErr w:type="gramEnd"/>
      <w:r w:rsidR="00EF4379" w:rsidRPr="00BF0F3E">
        <w:rPr>
          <w:rFonts w:ascii="Times New Roman" w:hAnsi="Times New Roman"/>
          <w:b/>
          <w:sz w:val="22"/>
          <w:szCs w:val="22"/>
          <w:highlight w:val="yellow"/>
        </w:rPr>
        <w:t>CONSULTANT)</w:t>
      </w:r>
      <w:r w:rsidRPr="00BF0F3E">
        <w:rPr>
          <w:rFonts w:ascii="Times New Roman" w:hAnsi="Times New Roman"/>
          <w:b/>
          <w:sz w:val="22"/>
          <w:szCs w:val="22"/>
        </w:rPr>
        <w:t xml:space="preserve"> </w:t>
      </w:r>
    </w:p>
    <w:p w:rsidR="008A7ECD" w:rsidRPr="00BF0F3E" w:rsidRDefault="008A7ECD" w:rsidP="008A7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720" w:hanging="720"/>
        <w:rPr>
          <w:rFonts w:ascii="Times New Roman" w:hAnsi="Times New Roman"/>
          <w:b/>
          <w:sz w:val="22"/>
          <w:szCs w:val="22"/>
        </w:rPr>
      </w:pPr>
      <w:r w:rsidRPr="00BF0F3E">
        <w:rPr>
          <w:rFonts w:ascii="Times New Roman" w:hAnsi="Times New Roman"/>
          <w:b/>
          <w:sz w:val="22"/>
          <w:szCs w:val="22"/>
        </w:rPr>
        <w:t xml:space="preserve">                                                                                       </w:t>
      </w:r>
    </w:p>
    <w:p w:rsidR="008A7ECD" w:rsidRPr="00BF0F3E" w:rsidRDefault="008A7ECD" w:rsidP="008A7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Times New Roman" w:hAnsi="Times New Roman"/>
          <w:sz w:val="22"/>
          <w:szCs w:val="22"/>
        </w:rPr>
      </w:pPr>
      <w:r w:rsidRPr="00BF0F3E">
        <w:rPr>
          <w:rFonts w:ascii="Times New Roman" w:hAnsi="Times New Roman"/>
          <w:sz w:val="22"/>
          <w:szCs w:val="22"/>
        </w:rPr>
        <w:cr/>
      </w:r>
      <w:proofErr w:type="gramStart"/>
      <w:r w:rsidRPr="00BF0F3E">
        <w:rPr>
          <w:rFonts w:ascii="Times New Roman" w:hAnsi="Times New Roman"/>
          <w:sz w:val="22"/>
          <w:szCs w:val="22"/>
        </w:rPr>
        <w:t>By:_</w:t>
      </w:r>
      <w:proofErr w:type="gramEnd"/>
      <w:r w:rsidRPr="00BF0F3E">
        <w:rPr>
          <w:rFonts w:ascii="Times New Roman" w:hAnsi="Times New Roman"/>
          <w:sz w:val="22"/>
          <w:szCs w:val="22"/>
        </w:rPr>
        <w:t xml:space="preserve">______________________________   </w:t>
      </w:r>
      <w:r w:rsidRPr="00BF0F3E">
        <w:rPr>
          <w:rFonts w:ascii="Times New Roman" w:hAnsi="Times New Roman"/>
          <w:sz w:val="22"/>
          <w:szCs w:val="22"/>
        </w:rPr>
        <w:tab/>
        <w:t>_______________________________</w:t>
      </w:r>
      <w:r w:rsidRPr="00BF0F3E">
        <w:rPr>
          <w:rFonts w:ascii="Times New Roman" w:hAnsi="Times New Roman"/>
          <w:sz w:val="22"/>
          <w:szCs w:val="22"/>
        </w:rPr>
        <w:cr/>
      </w:r>
      <w:r w:rsidRPr="00BF0F3E">
        <w:rPr>
          <w:rFonts w:ascii="Times New Roman" w:hAnsi="Times New Roman"/>
          <w:sz w:val="22"/>
          <w:szCs w:val="22"/>
        </w:rPr>
        <w:tab/>
        <w:t xml:space="preserve">     </w:t>
      </w:r>
      <w:r w:rsidRPr="00BF0F3E">
        <w:rPr>
          <w:rFonts w:ascii="Times New Roman" w:hAnsi="Times New Roman"/>
          <w:sz w:val="22"/>
          <w:szCs w:val="22"/>
        </w:rPr>
        <w:tab/>
      </w:r>
    </w:p>
    <w:p w:rsidR="008A7ECD" w:rsidRPr="00BF0F3E" w:rsidRDefault="008A7ECD" w:rsidP="008A7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Times New Roman" w:hAnsi="Times New Roman"/>
          <w:sz w:val="22"/>
          <w:szCs w:val="22"/>
        </w:rPr>
      </w:pPr>
      <w:r w:rsidRPr="00BF0F3E">
        <w:rPr>
          <w:rFonts w:ascii="Times New Roman" w:hAnsi="Times New Roman"/>
          <w:sz w:val="22"/>
          <w:szCs w:val="22"/>
        </w:rPr>
        <w:t xml:space="preserve">(Affix Corporate Seal) </w:t>
      </w:r>
    </w:p>
    <w:p w:rsidR="008A7ECD" w:rsidRPr="00BF0F3E" w:rsidRDefault="008A7ECD" w:rsidP="008A7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Times New Roman" w:hAnsi="Times New Roman"/>
          <w:sz w:val="22"/>
          <w:szCs w:val="22"/>
        </w:rPr>
      </w:pP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p>
    <w:p w:rsidR="00FA22E3" w:rsidRPr="00BF0F3E" w:rsidRDefault="00FA22E3" w:rsidP="00FA22E3">
      <w:pPr>
        <w:rPr>
          <w:rFonts w:ascii="Times New Roman" w:hAnsi="Times New Roman"/>
          <w:b/>
          <w:sz w:val="22"/>
          <w:szCs w:val="22"/>
        </w:rPr>
      </w:pPr>
      <w:r w:rsidRPr="00BF0F3E">
        <w:rPr>
          <w:rFonts w:ascii="Times New Roman" w:hAnsi="Times New Roman"/>
          <w:b/>
          <w:sz w:val="22"/>
          <w:szCs w:val="22"/>
        </w:rPr>
        <w:t xml:space="preserve">THIS AGREEMENT HAS BEEN LEGALLY REVIEWED </w:t>
      </w:r>
    </w:p>
    <w:p w:rsidR="00FA22E3" w:rsidRPr="00BF0F3E" w:rsidRDefault="00FA22E3" w:rsidP="00FA22E3">
      <w:pPr>
        <w:rPr>
          <w:rFonts w:ascii="Times New Roman" w:hAnsi="Times New Roman"/>
          <w:b/>
          <w:sz w:val="22"/>
          <w:szCs w:val="22"/>
        </w:rPr>
      </w:pPr>
      <w:r w:rsidRPr="00BF0F3E">
        <w:rPr>
          <w:rFonts w:ascii="Times New Roman" w:hAnsi="Times New Roman"/>
          <w:b/>
          <w:sz w:val="22"/>
          <w:szCs w:val="22"/>
        </w:rPr>
        <w:t>AND APPROVED AS TO FORM AND CONTENT.</w:t>
      </w:r>
    </w:p>
    <w:p w:rsidR="008A7ECD" w:rsidRPr="00BF0F3E" w:rsidRDefault="008A7ECD" w:rsidP="008A7ECD">
      <w:pPr>
        <w:rPr>
          <w:rFonts w:ascii="Times New Roman" w:hAnsi="Times New Roman"/>
          <w:sz w:val="22"/>
          <w:szCs w:val="22"/>
        </w:rPr>
      </w:pP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______________________________</w:t>
      </w:r>
    </w:p>
    <w:p w:rsidR="008A7ECD" w:rsidRPr="00BF0F3E" w:rsidRDefault="00C46F17" w:rsidP="008A7ECD">
      <w:pPr>
        <w:rPr>
          <w:rFonts w:ascii="Times New Roman" w:hAnsi="Times New Roman"/>
          <w:sz w:val="22"/>
          <w:szCs w:val="22"/>
        </w:rPr>
      </w:pPr>
      <w:r w:rsidRPr="00BF0F3E">
        <w:rPr>
          <w:rFonts w:ascii="Times New Roman" w:hAnsi="Times New Roman"/>
          <w:sz w:val="22"/>
          <w:szCs w:val="22"/>
        </w:rPr>
        <w:t>William F. Patty</w:t>
      </w:r>
      <w:r w:rsidR="008A7ECD" w:rsidRPr="00BF0F3E">
        <w:rPr>
          <w:rFonts w:ascii="Times New Roman" w:hAnsi="Times New Roman"/>
          <w:sz w:val="22"/>
          <w:szCs w:val="22"/>
        </w:rPr>
        <w:t xml:space="preserve"> </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Chief Counsel</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Department of Transportation</w:t>
      </w:r>
    </w:p>
    <w:p w:rsidR="008A7ECD" w:rsidRPr="00BF0F3E" w:rsidRDefault="008A7ECD" w:rsidP="008A7ECD">
      <w:pPr>
        <w:rPr>
          <w:rFonts w:ascii="Times New Roman" w:hAnsi="Times New Roman"/>
          <w:b/>
          <w:sz w:val="22"/>
          <w:szCs w:val="22"/>
        </w:rPr>
      </w:pPr>
    </w:p>
    <w:p w:rsidR="008A7ECD" w:rsidRPr="00BF0F3E" w:rsidRDefault="008A7ECD" w:rsidP="008A7ECD">
      <w:pPr>
        <w:rPr>
          <w:rFonts w:ascii="Times New Roman" w:hAnsi="Times New Roman"/>
          <w:b/>
          <w:sz w:val="22"/>
          <w:szCs w:val="22"/>
        </w:rPr>
      </w:pPr>
      <w:r w:rsidRPr="00BF0F3E">
        <w:rPr>
          <w:rFonts w:ascii="Times New Roman" w:hAnsi="Times New Roman"/>
          <w:b/>
          <w:sz w:val="22"/>
          <w:szCs w:val="22"/>
        </w:rPr>
        <w:t>RECOMMENDED FOR APPROVAL:</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 xml:space="preserve">                                                                                 </w:t>
      </w:r>
      <w:r w:rsidR="00A91473" w:rsidRPr="00BF0F3E">
        <w:rPr>
          <w:rFonts w:ascii="Times New Roman" w:hAnsi="Times New Roman"/>
          <w:sz w:val="22"/>
          <w:szCs w:val="22"/>
        </w:rPr>
        <w:t xml:space="preserve"> </w:t>
      </w:r>
      <w:r w:rsidRPr="00BF0F3E">
        <w:rPr>
          <w:rFonts w:ascii="Times New Roman" w:hAnsi="Times New Roman"/>
          <w:sz w:val="22"/>
          <w:szCs w:val="22"/>
        </w:rPr>
        <w:t xml:space="preserve"> </w:t>
      </w:r>
      <w:r w:rsidR="000F2E21" w:rsidRPr="00BF0F3E">
        <w:rPr>
          <w:rFonts w:ascii="Times New Roman" w:hAnsi="Times New Roman"/>
          <w:sz w:val="22"/>
          <w:szCs w:val="22"/>
        </w:rPr>
        <w:t xml:space="preserve"> </w:t>
      </w:r>
      <w:r w:rsidR="00BF0F3E">
        <w:rPr>
          <w:rFonts w:ascii="Times New Roman" w:hAnsi="Times New Roman"/>
          <w:sz w:val="22"/>
          <w:szCs w:val="22"/>
        </w:rPr>
        <w:t xml:space="preserve">       </w:t>
      </w:r>
      <w:r w:rsidRPr="00BF0F3E">
        <w:rPr>
          <w:rFonts w:ascii="Times New Roman" w:hAnsi="Times New Roman"/>
          <w:sz w:val="22"/>
          <w:szCs w:val="22"/>
        </w:rPr>
        <w:t>STATE OF ALABAMA</w:t>
      </w:r>
    </w:p>
    <w:p w:rsidR="008A7ECD" w:rsidRPr="00BF0F3E" w:rsidRDefault="008A7ECD" w:rsidP="008A7ECD">
      <w:pPr>
        <w:ind w:left="1440" w:firstLine="720"/>
        <w:rPr>
          <w:rFonts w:ascii="Times New Roman" w:hAnsi="Times New Roman"/>
          <w:sz w:val="22"/>
          <w:szCs w:val="22"/>
        </w:rPr>
      </w:pP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t xml:space="preserve">      </w:t>
      </w:r>
      <w:r w:rsidRPr="00BF0F3E">
        <w:rPr>
          <w:rFonts w:ascii="Times New Roman" w:hAnsi="Times New Roman"/>
          <w:sz w:val="22"/>
          <w:szCs w:val="22"/>
        </w:rPr>
        <w:tab/>
        <w:t>acting by and through its</w:t>
      </w:r>
    </w:p>
    <w:p w:rsidR="008A7ECD" w:rsidRPr="00BF0F3E" w:rsidRDefault="008A7ECD" w:rsidP="008A7ECD">
      <w:pPr>
        <w:ind w:left="4680" w:hanging="4680"/>
        <w:rPr>
          <w:rFonts w:ascii="Times New Roman" w:hAnsi="Times New Roman"/>
          <w:sz w:val="22"/>
          <w:szCs w:val="22"/>
        </w:rPr>
      </w:pPr>
      <w:r w:rsidRPr="00BF0F3E">
        <w:rPr>
          <w:rFonts w:ascii="Times New Roman" w:hAnsi="Times New Roman"/>
          <w:sz w:val="22"/>
          <w:szCs w:val="22"/>
        </w:rPr>
        <w:tab/>
      </w:r>
      <w:r w:rsidRPr="00BF0F3E">
        <w:rPr>
          <w:rFonts w:ascii="Times New Roman" w:hAnsi="Times New Roman"/>
          <w:sz w:val="22"/>
          <w:szCs w:val="22"/>
        </w:rPr>
        <w:tab/>
        <w:t xml:space="preserve">DEPARTMENT OF </w:t>
      </w:r>
    </w:p>
    <w:p w:rsidR="008A7ECD" w:rsidRPr="00BF0F3E" w:rsidRDefault="008A7ECD" w:rsidP="008A7ECD">
      <w:pPr>
        <w:ind w:left="4680" w:hanging="4680"/>
        <w:rPr>
          <w:rFonts w:ascii="Times New Roman" w:hAnsi="Times New Roman"/>
          <w:sz w:val="22"/>
          <w:szCs w:val="22"/>
        </w:rPr>
      </w:pPr>
      <w:r w:rsidRPr="00BF0F3E">
        <w:rPr>
          <w:rFonts w:ascii="Times New Roman" w:hAnsi="Times New Roman"/>
          <w:sz w:val="22"/>
          <w:szCs w:val="22"/>
        </w:rPr>
        <w:tab/>
      </w:r>
      <w:r w:rsidRPr="00BF0F3E">
        <w:rPr>
          <w:rFonts w:ascii="Times New Roman" w:hAnsi="Times New Roman"/>
          <w:sz w:val="22"/>
          <w:szCs w:val="22"/>
        </w:rPr>
        <w:tab/>
        <w:t>TRANSPORTATION</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_______________________________</w:t>
      </w:r>
    </w:p>
    <w:p w:rsidR="008A7ECD" w:rsidRPr="00BF0F3E" w:rsidRDefault="00662C53" w:rsidP="008A7ECD">
      <w:pPr>
        <w:autoSpaceDE w:val="0"/>
        <w:autoSpaceDN w:val="0"/>
        <w:adjustRightInd w:val="0"/>
        <w:rPr>
          <w:rFonts w:ascii="Times New Roman" w:hAnsi="Times New Roman"/>
          <w:sz w:val="22"/>
          <w:szCs w:val="22"/>
          <w:highlight w:val="yellow"/>
        </w:rPr>
      </w:pPr>
      <w:r w:rsidRPr="00BF0F3E">
        <w:rPr>
          <w:rFonts w:ascii="Times New Roman" w:hAnsi="Times New Roman"/>
          <w:sz w:val="22"/>
          <w:szCs w:val="22"/>
          <w:highlight w:val="yellow"/>
        </w:rPr>
        <w:t>Clay P. McBrien, P.E.</w:t>
      </w:r>
    </w:p>
    <w:p w:rsidR="008A7ECD" w:rsidRPr="00BF0F3E" w:rsidRDefault="008A7ECD" w:rsidP="008A7ECD">
      <w:pPr>
        <w:autoSpaceDE w:val="0"/>
        <w:autoSpaceDN w:val="0"/>
        <w:adjustRightInd w:val="0"/>
        <w:rPr>
          <w:rFonts w:ascii="Times New Roman" w:hAnsi="Times New Roman"/>
          <w:sz w:val="22"/>
          <w:szCs w:val="22"/>
        </w:rPr>
      </w:pPr>
      <w:r w:rsidRPr="00BF0F3E">
        <w:rPr>
          <w:rFonts w:ascii="Times New Roman" w:hAnsi="Times New Roman"/>
          <w:sz w:val="22"/>
          <w:szCs w:val="22"/>
          <w:highlight w:val="yellow"/>
        </w:rPr>
        <w:t>State Office Engineer</w:t>
      </w:r>
      <w:r w:rsidRPr="00BF0F3E">
        <w:rPr>
          <w:rFonts w:ascii="Times New Roman" w:hAnsi="Times New Roman"/>
          <w:sz w:val="22"/>
          <w:szCs w:val="22"/>
        </w:rPr>
        <w:tab/>
      </w:r>
      <w:r w:rsidRPr="00BF0F3E">
        <w:rPr>
          <w:rFonts w:ascii="Times New Roman" w:hAnsi="Times New Roman"/>
          <w:sz w:val="22"/>
          <w:szCs w:val="22"/>
        </w:rPr>
        <w:tab/>
        <w:t xml:space="preserve">     </w:t>
      </w:r>
      <w:r w:rsidRPr="00BF0F3E">
        <w:rPr>
          <w:rFonts w:ascii="Times New Roman" w:hAnsi="Times New Roman"/>
          <w:sz w:val="22"/>
          <w:szCs w:val="22"/>
        </w:rPr>
        <w:tab/>
        <w:t xml:space="preserve">                  _______________________________</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t xml:space="preserve">      </w:t>
      </w:r>
      <w:r w:rsidRPr="00BF0F3E">
        <w:rPr>
          <w:rFonts w:ascii="Times New Roman" w:hAnsi="Times New Roman"/>
          <w:sz w:val="22"/>
          <w:szCs w:val="22"/>
          <w:highlight w:val="yellow"/>
        </w:rPr>
        <w:t>John R. Cooper</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r>
      <w:r w:rsidRPr="00BF0F3E">
        <w:rPr>
          <w:rFonts w:ascii="Times New Roman" w:hAnsi="Times New Roman"/>
          <w:sz w:val="22"/>
          <w:szCs w:val="22"/>
        </w:rPr>
        <w:tab/>
        <w:t xml:space="preserve">      Transportation Director</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_______________________________</w:t>
      </w:r>
      <w:r w:rsidRPr="00BF0F3E">
        <w:rPr>
          <w:rFonts w:ascii="Times New Roman" w:hAnsi="Times New Roman"/>
          <w:sz w:val="22"/>
          <w:szCs w:val="22"/>
        </w:rPr>
        <w:tab/>
        <w:t xml:space="preserve">       </w:t>
      </w:r>
    </w:p>
    <w:p w:rsidR="00662C53" w:rsidRPr="00BF0F3E" w:rsidRDefault="00C46F17" w:rsidP="00662C53">
      <w:pPr>
        <w:rPr>
          <w:rFonts w:ascii="Times New Roman" w:hAnsi="Times New Roman"/>
          <w:sz w:val="22"/>
          <w:szCs w:val="22"/>
          <w:highlight w:val="yellow"/>
        </w:rPr>
      </w:pPr>
      <w:r w:rsidRPr="00BF0F3E">
        <w:rPr>
          <w:rFonts w:ascii="Times New Roman" w:hAnsi="Times New Roman"/>
          <w:sz w:val="22"/>
          <w:szCs w:val="22"/>
          <w:highlight w:val="yellow"/>
        </w:rPr>
        <w:t>Georg</w:t>
      </w:r>
      <w:r w:rsidR="002A40FC">
        <w:rPr>
          <w:rFonts w:ascii="Times New Roman" w:hAnsi="Times New Roman"/>
          <w:sz w:val="22"/>
          <w:szCs w:val="22"/>
          <w:highlight w:val="yellow"/>
        </w:rPr>
        <w:t>e</w:t>
      </w:r>
      <w:r w:rsidRPr="00BF0F3E">
        <w:rPr>
          <w:rFonts w:ascii="Times New Roman" w:hAnsi="Times New Roman"/>
          <w:sz w:val="22"/>
          <w:szCs w:val="22"/>
          <w:highlight w:val="yellow"/>
        </w:rPr>
        <w:t xml:space="preserve"> H. Conner</w:t>
      </w:r>
      <w:r w:rsidR="00662C53" w:rsidRPr="00BF0F3E">
        <w:rPr>
          <w:rFonts w:ascii="Times New Roman" w:hAnsi="Times New Roman"/>
          <w:sz w:val="22"/>
          <w:szCs w:val="22"/>
          <w:highlight w:val="yellow"/>
        </w:rPr>
        <w:t>, P.E.</w:t>
      </w:r>
    </w:p>
    <w:p w:rsidR="008A7ECD" w:rsidRPr="00BF0F3E" w:rsidRDefault="00647D03" w:rsidP="008A7ECD">
      <w:pPr>
        <w:rPr>
          <w:rFonts w:ascii="Times New Roman" w:hAnsi="Times New Roman"/>
          <w:sz w:val="22"/>
          <w:szCs w:val="22"/>
        </w:rPr>
      </w:pPr>
      <w:r w:rsidRPr="00BF0F3E">
        <w:rPr>
          <w:rFonts w:ascii="Times New Roman" w:hAnsi="Times New Roman"/>
          <w:sz w:val="22"/>
          <w:szCs w:val="22"/>
          <w:highlight w:val="yellow"/>
        </w:rPr>
        <w:t>Deputy Director, Operations</w:t>
      </w:r>
      <w:r w:rsidR="008A7ECD" w:rsidRPr="00BF0F3E">
        <w:rPr>
          <w:rFonts w:ascii="Times New Roman" w:hAnsi="Times New Roman"/>
          <w:sz w:val="22"/>
          <w:szCs w:val="22"/>
        </w:rPr>
        <w:tab/>
      </w:r>
      <w:r w:rsidR="008A7ECD" w:rsidRPr="00BF0F3E">
        <w:rPr>
          <w:rFonts w:ascii="Times New Roman" w:hAnsi="Times New Roman"/>
          <w:sz w:val="22"/>
          <w:szCs w:val="22"/>
        </w:rPr>
        <w:tab/>
      </w:r>
      <w:r w:rsidR="008A7ECD" w:rsidRPr="00BF0F3E">
        <w:rPr>
          <w:rFonts w:ascii="Times New Roman" w:hAnsi="Times New Roman"/>
          <w:sz w:val="22"/>
          <w:szCs w:val="22"/>
        </w:rPr>
        <w:tab/>
      </w:r>
      <w:r w:rsidR="008A7ECD" w:rsidRPr="00BF0F3E">
        <w:rPr>
          <w:rFonts w:ascii="Times New Roman" w:hAnsi="Times New Roman"/>
          <w:sz w:val="22"/>
          <w:szCs w:val="22"/>
        </w:rPr>
        <w:tab/>
        <w:t xml:space="preserve">        </w:t>
      </w:r>
      <w:r w:rsidR="008A7ECD" w:rsidRPr="00BF0F3E">
        <w:rPr>
          <w:rFonts w:ascii="Times New Roman" w:hAnsi="Times New Roman"/>
          <w:sz w:val="22"/>
          <w:szCs w:val="22"/>
        </w:rPr>
        <w:tab/>
      </w:r>
      <w:r w:rsidR="008A7ECD" w:rsidRPr="00BF0F3E">
        <w:rPr>
          <w:rFonts w:ascii="Times New Roman" w:hAnsi="Times New Roman"/>
          <w:sz w:val="22"/>
          <w:szCs w:val="22"/>
        </w:rPr>
        <w:tab/>
      </w:r>
      <w:r w:rsidR="008A7ECD" w:rsidRPr="00BF0F3E">
        <w:rPr>
          <w:rFonts w:ascii="Times New Roman" w:hAnsi="Times New Roman"/>
          <w:sz w:val="22"/>
          <w:szCs w:val="22"/>
        </w:rPr>
        <w:tab/>
      </w:r>
      <w:r w:rsidR="008A7ECD" w:rsidRPr="00BF0F3E">
        <w:rPr>
          <w:rFonts w:ascii="Times New Roman" w:hAnsi="Times New Roman"/>
          <w:sz w:val="22"/>
          <w:szCs w:val="22"/>
        </w:rPr>
        <w:tab/>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 xml:space="preserve">    </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ab/>
        <w:t>The within and foregoing instrument is hereby approved on this ____________</w:t>
      </w:r>
    </w:p>
    <w:p w:rsidR="008A7ECD" w:rsidRPr="00BF0F3E" w:rsidRDefault="008A7ECD" w:rsidP="008A7ECD">
      <w:pPr>
        <w:rPr>
          <w:rFonts w:ascii="Times New Roman" w:hAnsi="Times New Roman"/>
          <w:sz w:val="22"/>
          <w:szCs w:val="22"/>
        </w:rPr>
      </w:pPr>
      <w:r w:rsidRPr="00BF0F3E">
        <w:rPr>
          <w:rFonts w:ascii="Times New Roman" w:hAnsi="Times New Roman"/>
          <w:sz w:val="22"/>
          <w:szCs w:val="22"/>
        </w:rPr>
        <w:t>Day of ___________________, 20____.</w:t>
      </w:r>
    </w:p>
    <w:p w:rsidR="008A7ECD" w:rsidRPr="00BF0F3E" w:rsidRDefault="008A7ECD" w:rsidP="008A7ECD">
      <w:pPr>
        <w:rPr>
          <w:rFonts w:ascii="Times New Roman" w:hAnsi="Times New Roman"/>
          <w:sz w:val="22"/>
          <w:szCs w:val="22"/>
        </w:rPr>
      </w:pPr>
    </w:p>
    <w:p w:rsidR="008A7ECD" w:rsidRPr="00BF0F3E" w:rsidRDefault="008A7ECD" w:rsidP="008A7ECD">
      <w:pPr>
        <w:jc w:val="center"/>
        <w:rPr>
          <w:rFonts w:ascii="Times New Roman" w:hAnsi="Times New Roman"/>
          <w:sz w:val="22"/>
          <w:szCs w:val="22"/>
        </w:rPr>
      </w:pPr>
      <w:r w:rsidRPr="00BF0F3E">
        <w:rPr>
          <w:rFonts w:ascii="Times New Roman" w:hAnsi="Times New Roman"/>
          <w:sz w:val="22"/>
          <w:szCs w:val="22"/>
        </w:rPr>
        <w:t>__________________________________</w:t>
      </w:r>
    </w:p>
    <w:p w:rsidR="008A7ECD" w:rsidRPr="00BF0F3E" w:rsidRDefault="00C46F17" w:rsidP="008A7ECD">
      <w:pPr>
        <w:jc w:val="center"/>
        <w:rPr>
          <w:rFonts w:ascii="Times New Roman" w:hAnsi="Times New Roman"/>
          <w:sz w:val="22"/>
          <w:szCs w:val="22"/>
        </w:rPr>
      </w:pPr>
      <w:r w:rsidRPr="00BF0F3E">
        <w:rPr>
          <w:rFonts w:ascii="Times New Roman" w:hAnsi="Times New Roman"/>
          <w:sz w:val="22"/>
          <w:szCs w:val="22"/>
          <w:highlight w:val="yellow"/>
        </w:rPr>
        <w:t>Kay Ivey</w:t>
      </w:r>
    </w:p>
    <w:p w:rsidR="008A7ECD" w:rsidRPr="00BF0F3E" w:rsidRDefault="008A7ECD" w:rsidP="008A7ECD">
      <w:pPr>
        <w:jc w:val="center"/>
        <w:rPr>
          <w:rFonts w:ascii="Times New Roman" w:hAnsi="Times New Roman"/>
          <w:b/>
          <w:sz w:val="22"/>
          <w:szCs w:val="22"/>
        </w:rPr>
      </w:pPr>
      <w:r w:rsidRPr="00BF0F3E">
        <w:rPr>
          <w:rFonts w:ascii="Times New Roman" w:hAnsi="Times New Roman"/>
          <w:b/>
          <w:sz w:val="22"/>
          <w:szCs w:val="22"/>
        </w:rPr>
        <w:t>GOVERNOR, STATE OF ALABAMA</w:t>
      </w:r>
    </w:p>
    <w:p w:rsidR="008A7ECD" w:rsidRPr="00BF0F3E" w:rsidRDefault="008A7ECD" w:rsidP="008A7ECD">
      <w:pPr>
        <w:rPr>
          <w:rFonts w:ascii="Times New Roman" w:hAnsi="Times New Roman"/>
          <w:i/>
          <w:sz w:val="22"/>
          <w:szCs w:val="22"/>
        </w:rPr>
      </w:pPr>
      <w:r w:rsidRPr="00BF0F3E">
        <w:rPr>
          <w:rFonts w:ascii="Times New Roman" w:hAnsi="Times New Roman"/>
          <w:i/>
          <w:sz w:val="22"/>
          <w:szCs w:val="22"/>
        </w:rPr>
        <w:t>Prepared By:</w:t>
      </w:r>
    </w:p>
    <w:p w:rsidR="008A7ECD" w:rsidRPr="00BF0F3E" w:rsidRDefault="008A7ECD" w:rsidP="008A7ECD">
      <w:pPr>
        <w:pStyle w:val="NoSpacing"/>
        <w:rPr>
          <w:rFonts w:ascii="Times New Roman" w:hAnsi="Times New Roman"/>
          <w:b/>
          <w:i/>
          <w:sz w:val="22"/>
          <w:szCs w:val="22"/>
        </w:rPr>
      </w:pPr>
      <w:r w:rsidRPr="00BF0F3E">
        <w:rPr>
          <w:rFonts w:ascii="Times New Roman" w:hAnsi="Times New Roman"/>
          <w:b/>
          <w:i/>
          <w:sz w:val="22"/>
          <w:szCs w:val="22"/>
        </w:rPr>
        <w:t>The Alabama Department of Transportation</w:t>
      </w:r>
    </w:p>
    <w:p w:rsidR="008A7ECD" w:rsidRPr="00BF0F3E" w:rsidRDefault="008A7ECD" w:rsidP="008A7ECD">
      <w:pPr>
        <w:pStyle w:val="NoSpacing"/>
        <w:rPr>
          <w:rFonts w:ascii="Times New Roman" w:hAnsi="Times New Roman"/>
          <w:i/>
          <w:sz w:val="22"/>
          <w:szCs w:val="22"/>
        </w:rPr>
      </w:pPr>
      <w:r w:rsidRPr="00BF0F3E">
        <w:rPr>
          <w:rFonts w:ascii="Times New Roman" w:hAnsi="Times New Roman"/>
          <w:i/>
          <w:sz w:val="22"/>
          <w:szCs w:val="22"/>
        </w:rPr>
        <w:t>Design Bureau-Co</w:t>
      </w:r>
      <w:r w:rsidR="00C46F17" w:rsidRPr="00BF0F3E">
        <w:rPr>
          <w:rFonts w:ascii="Times New Roman" w:hAnsi="Times New Roman"/>
          <w:i/>
          <w:sz w:val="22"/>
          <w:szCs w:val="22"/>
        </w:rPr>
        <w:t xml:space="preserve">ntract </w:t>
      </w:r>
      <w:r w:rsidRPr="00BF0F3E">
        <w:rPr>
          <w:rFonts w:ascii="Times New Roman" w:hAnsi="Times New Roman"/>
          <w:i/>
          <w:sz w:val="22"/>
          <w:szCs w:val="22"/>
        </w:rPr>
        <w:t xml:space="preserve">Management </w:t>
      </w:r>
      <w:r w:rsidR="00C46F17" w:rsidRPr="00BF0F3E">
        <w:rPr>
          <w:rFonts w:ascii="Times New Roman" w:hAnsi="Times New Roman"/>
          <w:i/>
          <w:sz w:val="22"/>
          <w:szCs w:val="22"/>
        </w:rPr>
        <w:t>Group</w:t>
      </w:r>
    </w:p>
    <w:p w:rsidR="008A7ECD" w:rsidRPr="00BF0F3E" w:rsidRDefault="008A7ECD" w:rsidP="008A7ECD">
      <w:pPr>
        <w:pStyle w:val="NoSpacing"/>
        <w:rPr>
          <w:rFonts w:ascii="Times New Roman" w:hAnsi="Times New Roman"/>
          <w:i/>
          <w:sz w:val="22"/>
          <w:szCs w:val="22"/>
        </w:rPr>
      </w:pPr>
      <w:r w:rsidRPr="00BF0F3E">
        <w:rPr>
          <w:rFonts w:ascii="Times New Roman" w:hAnsi="Times New Roman"/>
          <w:i/>
          <w:sz w:val="22"/>
          <w:szCs w:val="22"/>
        </w:rPr>
        <w:t>1409 Coliseum Boulevard</w:t>
      </w:r>
    </w:p>
    <w:p w:rsidR="008A7ECD" w:rsidRPr="00BF0F3E" w:rsidRDefault="008A7ECD" w:rsidP="008A7ECD">
      <w:pPr>
        <w:pStyle w:val="NoSpacing"/>
        <w:rPr>
          <w:rFonts w:ascii="Times New Roman" w:hAnsi="Times New Roman"/>
          <w:i/>
          <w:sz w:val="22"/>
          <w:szCs w:val="22"/>
        </w:rPr>
      </w:pPr>
      <w:r w:rsidRPr="00BF0F3E">
        <w:rPr>
          <w:rFonts w:ascii="Times New Roman" w:hAnsi="Times New Roman"/>
          <w:i/>
          <w:sz w:val="22"/>
          <w:szCs w:val="22"/>
        </w:rPr>
        <w:t>Montgomery, Alabama 36110</w:t>
      </w:r>
    </w:p>
    <w:p w:rsidR="008A7ECD" w:rsidRPr="00BF0F3E" w:rsidRDefault="008A7ECD" w:rsidP="008A7ECD">
      <w:pPr>
        <w:pStyle w:val="NoSpacing"/>
        <w:rPr>
          <w:rFonts w:ascii="Times New Roman" w:hAnsi="Times New Roman"/>
          <w:i/>
          <w:sz w:val="22"/>
          <w:szCs w:val="22"/>
        </w:rPr>
      </w:pPr>
      <w:r w:rsidRPr="00BF0F3E">
        <w:rPr>
          <w:rFonts w:ascii="Times New Roman" w:hAnsi="Times New Roman"/>
          <w:i/>
          <w:sz w:val="22"/>
          <w:szCs w:val="22"/>
        </w:rPr>
        <w:t>Office: (334)242-6842 or 6142   Fax: (334) 353-6513</w:t>
      </w:r>
    </w:p>
    <w:p w:rsidR="00C61CC4" w:rsidRPr="00BF0F3E" w:rsidRDefault="008A7ECD" w:rsidP="008A7ECD">
      <w:pPr>
        <w:pStyle w:val="NoSpacing"/>
        <w:rPr>
          <w:rFonts w:ascii="Cambria" w:hAnsi="Cambria"/>
          <w:i/>
          <w:sz w:val="22"/>
          <w:szCs w:val="22"/>
        </w:rPr>
      </w:pPr>
      <w:r w:rsidRPr="00BF0F3E">
        <w:rPr>
          <w:rFonts w:ascii="Times New Roman" w:hAnsi="Times New Roman"/>
          <w:i/>
          <w:sz w:val="22"/>
          <w:szCs w:val="22"/>
        </w:rPr>
        <w:t xml:space="preserve">Reference:   </w:t>
      </w:r>
      <w:r w:rsidR="00EF4379" w:rsidRPr="00BF0F3E">
        <w:rPr>
          <w:rFonts w:ascii="Times New Roman" w:hAnsi="Times New Roman"/>
          <w:i/>
          <w:sz w:val="22"/>
          <w:szCs w:val="22"/>
          <w:highlight w:val="yellow"/>
        </w:rPr>
        <w:t>County/</w:t>
      </w:r>
      <w:r w:rsidRPr="00BF0F3E">
        <w:rPr>
          <w:rFonts w:ascii="Times New Roman" w:hAnsi="Times New Roman"/>
          <w:i/>
          <w:sz w:val="22"/>
          <w:szCs w:val="22"/>
          <w:highlight w:val="yellow"/>
        </w:rPr>
        <w:t>Contract ID#</w:t>
      </w:r>
      <w:r w:rsidR="00EF4379" w:rsidRPr="00BF0F3E">
        <w:rPr>
          <w:rFonts w:ascii="Times New Roman" w:hAnsi="Times New Roman"/>
          <w:i/>
          <w:sz w:val="22"/>
          <w:szCs w:val="22"/>
          <w:highlight w:val="yellow"/>
        </w:rPr>
        <w:t>0000</w:t>
      </w:r>
      <w:r w:rsidRPr="00BF0F3E">
        <w:rPr>
          <w:rFonts w:ascii="Times New Roman" w:hAnsi="Times New Roman"/>
          <w:i/>
          <w:sz w:val="22"/>
          <w:szCs w:val="22"/>
          <w:highlight w:val="yellow"/>
        </w:rPr>
        <w:t>, Original</w:t>
      </w:r>
    </w:p>
    <w:sectPr w:rsidR="00C61CC4" w:rsidRPr="00BF0F3E" w:rsidSect="009F553C">
      <w:footerReference w:type="even" r:id="rId11"/>
      <w:footerReference w:type="default" r:id="rId12"/>
      <w:headerReference w:type="first" r:id="rId13"/>
      <w:pgSz w:w="12240" w:h="15840" w:code="1"/>
      <w:pgMar w:top="1440" w:right="1800" w:bottom="1152"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7E" w:rsidRDefault="00A7787E">
      <w:r>
        <w:separator/>
      </w:r>
    </w:p>
  </w:endnote>
  <w:endnote w:type="continuationSeparator" w:id="0">
    <w:p w:rsidR="00A7787E" w:rsidRDefault="00A7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C2" w:rsidRDefault="006E1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E1FC2" w:rsidRDefault="006E1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C2" w:rsidRDefault="006E1FC2">
    <w:pPr>
      <w:pStyle w:val="Footer"/>
      <w:ind w:right="360"/>
      <w:rPr>
        <w:sz w:val="21"/>
      </w:rPr>
    </w:pPr>
    <w:r w:rsidRPr="001D7008">
      <w:rPr>
        <w:sz w:val="21"/>
      </w:rPr>
      <w:t>Contract ID#2278</w:t>
    </w:r>
    <w:r>
      <w:rPr>
        <w:sz w:val="21"/>
      </w:rPr>
      <w:tab/>
    </w:r>
    <w:r>
      <w:rPr>
        <w:sz w:val="21"/>
      </w:rPr>
      <w:tab/>
    </w:r>
    <w:r w:rsidRPr="00C61CC4">
      <w:rPr>
        <w:color w:val="7F7F7F"/>
        <w:spacing w:val="60"/>
        <w:sz w:val="21"/>
      </w:rPr>
      <w:t>Page</w:t>
    </w:r>
    <w:r w:rsidRPr="00C61CC4">
      <w:rPr>
        <w:sz w:val="21"/>
      </w:rPr>
      <w:t xml:space="preserve"> | </w:t>
    </w:r>
    <w:r w:rsidRPr="00C61CC4">
      <w:rPr>
        <w:sz w:val="21"/>
      </w:rPr>
      <w:fldChar w:fldCharType="begin"/>
    </w:r>
    <w:r w:rsidRPr="00C61CC4">
      <w:rPr>
        <w:sz w:val="21"/>
      </w:rPr>
      <w:instrText xml:space="preserve"> PAGE   \* MERGEFORMAT </w:instrText>
    </w:r>
    <w:r w:rsidRPr="00C61CC4">
      <w:rPr>
        <w:sz w:val="21"/>
      </w:rPr>
      <w:fldChar w:fldCharType="separate"/>
    </w:r>
    <w:r w:rsidRPr="00A9356F">
      <w:rPr>
        <w:b/>
        <w:noProof/>
        <w:sz w:val="21"/>
      </w:rPr>
      <w:t>10</w:t>
    </w:r>
    <w:r w:rsidRPr="00C61CC4">
      <w:rPr>
        <w:sz w:val="21"/>
      </w:rPr>
      <w:fldChar w:fldCharType="end"/>
    </w: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E3" w:rsidRDefault="004D6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6DE3" w:rsidRDefault="004D6D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E3" w:rsidRDefault="004D6DE3">
    <w:pPr>
      <w:pStyle w:val="Footer"/>
      <w:ind w:right="360"/>
      <w:rPr>
        <w:rFonts w:ascii="Times New Roman" w:hAnsi="Times New Roman"/>
        <w:sz w:val="21"/>
      </w:rPr>
    </w:pPr>
    <w:r w:rsidRPr="00317DAE">
      <w:rPr>
        <w:rFonts w:ascii="Times New Roman" w:hAnsi="Times New Roman"/>
        <w:sz w:val="21"/>
        <w:highlight w:val="yellow"/>
      </w:rPr>
      <w:t>Contract ID#   0000</w:t>
    </w:r>
    <w:r>
      <w:rPr>
        <w:rFonts w:ascii="Times New Roman" w:hAnsi="Times New Roman"/>
        <w:sz w:val="21"/>
      </w:rPr>
      <w:tab/>
    </w:r>
    <w:r>
      <w:rPr>
        <w:rFonts w:ascii="Times New Roman" w:hAnsi="Times New Roman"/>
        <w:sz w:val="21"/>
      </w:rPr>
      <w:tab/>
    </w:r>
    <w:r w:rsidRPr="00C61CC4">
      <w:rPr>
        <w:rFonts w:ascii="Times New Roman" w:hAnsi="Times New Roman"/>
        <w:color w:val="7F7F7F"/>
        <w:spacing w:val="60"/>
        <w:sz w:val="21"/>
      </w:rPr>
      <w:t>Page</w:t>
    </w:r>
    <w:r w:rsidRPr="00C61CC4">
      <w:rPr>
        <w:rFonts w:ascii="Times New Roman" w:hAnsi="Times New Roman"/>
        <w:sz w:val="21"/>
      </w:rPr>
      <w:t xml:space="preserve"> | </w:t>
    </w:r>
    <w:r w:rsidRPr="00C61CC4">
      <w:rPr>
        <w:rFonts w:ascii="Times New Roman" w:hAnsi="Times New Roman"/>
        <w:sz w:val="21"/>
      </w:rPr>
      <w:fldChar w:fldCharType="begin"/>
    </w:r>
    <w:r w:rsidRPr="00C61CC4">
      <w:rPr>
        <w:rFonts w:ascii="Times New Roman" w:hAnsi="Times New Roman"/>
        <w:sz w:val="21"/>
      </w:rPr>
      <w:instrText xml:space="preserve"> PAGE   \* MERGEFORMAT </w:instrText>
    </w:r>
    <w:r w:rsidRPr="00C61CC4">
      <w:rPr>
        <w:rFonts w:ascii="Times New Roman" w:hAnsi="Times New Roman"/>
        <w:sz w:val="21"/>
      </w:rPr>
      <w:fldChar w:fldCharType="separate"/>
    </w:r>
    <w:r w:rsidR="008A64CF" w:rsidRPr="008A64CF">
      <w:rPr>
        <w:rFonts w:ascii="Times New Roman" w:hAnsi="Times New Roman"/>
        <w:b/>
        <w:noProof/>
        <w:sz w:val="21"/>
      </w:rPr>
      <w:t>36</w:t>
    </w:r>
    <w:r w:rsidRPr="00C61CC4">
      <w:rPr>
        <w:rFonts w:ascii="Times New Roman" w:hAnsi="Times New Roman"/>
        <w:sz w:val="21"/>
      </w:rPr>
      <w:fldChar w:fldCharType="end"/>
    </w:r>
    <w:r>
      <w:rPr>
        <w:rFonts w:ascii="Times New Roman" w:hAnsi="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7E" w:rsidRDefault="00A7787E">
      <w:r>
        <w:separator/>
      </w:r>
    </w:p>
  </w:footnote>
  <w:footnote w:type="continuationSeparator" w:id="0">
    <w:p w:rsidR="00A7787E" w:rsidRDefault="00A7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C2" w:rsidRPr="00AA2FDC" w:rsidRDefault="006E1FC2" w:rsidP="00A7787E">
    <w:pPr>
      <w:pStyle w:val="Header"/>
      <w:jc w:val="center"/>
      <w:rPr>
        <w:b/>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E3" w:rsidRPr="00AA2FDC" w:rsidRDefault="004D6DE3" w:rsidP="00AA2FDC">
    <w:pPr>
      <w:pStyle w:val="Header"/>
      <w:jc w:val="center"/>
      <w:rPr>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1032F"/>
    <w:multiLevelType w:val="hybridMultilevel"/>
    <w:tmpl w:val="FECA1AE4"/>
    <w:lvl w:ilvl="0" w:tplc="5BA67FC4">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B342E0"/>
    <w:multiLevelType w:val="hybridMultilevel"/>
    <w:tmpl w:val="FD764982"/>
    <w:lvl w:ilvl="0" w:tplc="C6D8C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1495C"/>
    <w:multiLevelType w:val="singleLevel"/>
    <w:tmpl w:val="3CF26654"/>
    <w:lvl w:ilvl="0">
      <w:start w:val="4"/>
      <w:numFmt w:val="decimal"/>
      <w:lvlText w:val="%1."/>
      <w:lvlJc w:val="left"/>
      <w:pPr>
        <w:tabs>
          <w:tab w:val="num" w:pos="1800"/>
        </w:tabs>
        <w:ind w:left="1800" w:hanging="600"/>
      </w:pPr>
      <w:rPr>
        <w:rFonts w:hint="default"/>
      </w:rPr>
    </w:lvl>
  </w:abstractNum>
  <w:abstractNum w:abstractNumId="4" w15:restartNumberingAfterBreak="0">
    <w:nsid w:val="0F7F242E"/>
    <w:multiLevelType w:val="singleLevel"/>
    <w:tmpl w:val="65F4ACEA"/>
    <w:lvl w:ilvl="0">
      <w:start w:val="2"/>
      <w:numFmt w:val="upperLetter"/>
      <w:lvlText w:val="%1."/>
      <w:lvlJc w:val="left"/>
      <w:pPr>
        <w:tabs>
          <w:tab w:val="num" w:pos="1200"/>
        </w:tabs>
        <w:ind w:left="1200" w:hanging="600"/>
      </w:pPr>
      <w:rPr>
        <w:rFonts w:hint="default"/>
      </w:rPr>
    </w:lvl>
  </w:abstractNum>
  <w:abstractNum w:abstractNumId="5" w15:restartNumberingAfterBreak="0">
    <w:nsid w:val="141C25F6"/>
    <w:multiLevelType w:val="hybridMultilevel"/>
    <w:tmpl w:val="449A5E66"/>
    <w:lvl w:ilvl="0" w:tplc="C82021F0">
      <w:start w:val="1"/>
      <w:numFmt w:val="upp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5947AFE"/>
    <w:multiLevelType w:val="singleLevel"/>
    <w:tmpl w:val="6C963744"/>
    <w:lvl w:ilvl="0">
      <w:start w:val="5"/>
      <w:numFmt w:val="upperLetter"/>
      <w:lvlText w:val="%1."/>
      <w:lvlJc w:val="left"/>
      <w:pPr>
        <w:tabs>
          <w:tab w:val="num" w:pos="1200"/>
        </w:tabs>
        <w:ind w:left="1200" w:hanging="600"/>
      </w:pPr>
      <w:rPr>
        <w:rFonts w:hint="default"/>
      </w:rPr>
    </w:lvl>
  </w:abstractNum>
  <w:abstractNum w:abstractNumId="7" w15:restartNumberingAfterBreak="0">
    <w:nsid w:val="15E76996"/>
    <w:multiLevelType w:val="hybridMultilevel"/>
    <w:tmpl w:val="7E34EFEA"/>
    <w:lvl w:ilvl="0" w:tplc="75AE2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2449BD"/>
    <w:multiLevelType w:val="hybridMultilevel"/>
    <w:tmpl w:val="863E780A"/>
    <w:lvl w:ilvl="0" w:tplc="9BA2059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F6E6B75"/>
    <w:multiLevelType w:val="singleLevel"/>
    <w:tmpl w:val="735AE06C"/>
    <w:lvl w:ilvl="0">
      <w:start w:val="12"/>
      <w:numFmt w:val="decimal"/>
      <w:lvlText w:val="%1."/>
      <w:lvlJc w:val="left"/>
      <w:pPr>
        <w:tabs>
          <w:tab w:val="num" w:pos="1800"/>
        </w:tabs>
        <w:ind w:left="1800" w:hanging="600"/>
      </w:pPr>
      <w:rPr>
        <w:rFonts w:hint="default"/>
      </w:rPr>
    </w:lvl>
  </w:abstractNum>
  <w:abstractNum w:abstractNumId="10" w15:restartNumberingAfterBreak="0">
    <w:nsid w:val="294C1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543A9C"/>
    <w:multiLevelType w:val="hybridMultilevel"/>
    <w:tmpl w:val="87EE4E80"/>
    <w:lvl w:ilvl="0" w:tplc="3D94CACC">
      <w:start w:val="1"/>
      <w:numFmt w:val="decimal"/>
      <w:lvlText w:val="%1."/>
      <w:lvlJc w:val="left"/>
      <w:pPr>
        <w:ind w:left="1800" w:hanging="600"/>
      </w:pPr>
      <w:rPr>
        <w:rFonts w:ascii="CG Times" w:hAnsi="CG Time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30EF0560"/>
    <w:multiLevelType w:val="singleLevel"/>
    <w:tmpl w:val="B7C69AD2"/>
    <w:lvl w:ilvl="0">
      <w:start w:val="1"/>
      <w:numFmt w:val="lowerLetter"/>
      <w:lvlText w:val="%1."/>
      <w:lvlJc w:val="left"/>
      <w:pPr>
        <w:tabs>
          <w:tab w:val="num" w:pos="1800"/>
        </w:tabs>
        <w:ind w:left="1800" w:hanging="600"/>
      </w:pPr>
      <w:rPr>
        <w:rFonts w:hint="default"/>
      </w:rPr>
    </w:lvl>
  </w:abstractNum>
  <w:abstractNum w:abstractNumId="13" w15:restartNumberingAfterBreak="0">
    <w:nsid w:val="361B58DB"/>
    <w:multiLevelType w:val="hybridMultilevel"/>
    <w:tmpl w:val="E736AAA4"/>
    <w:lvl w:ilvl="0" w:tplc="CE2878AC">
      <w:start w:val="19"/>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36202201"/>
    <w:multiLevelType w:val="singleLevel"/>
    <w:tmpl w:val="8D7C6ED4"/>
    <w:lvl w:ilvl="0">
      <w:start w:val="18"/>
      <w:numFmt w:val="upperLetter"/>
      <w:lvlText w:val="%1."/>
      <w:lvlJc w:val="left"/>
      <w:pPr>
        <w:tabs>
          <w:tab w:val="num" w:pos="1200"/>
        </w:tabs>
        <w:ind w:left="1200" w:hanging="600"/>
      </w:pPr>
      <w:rPr>
        <w:rFonts w:hint="default"/>
      </w:rPr>
    </w:lvl>
  </w:abstractNum>
  <w:abstractNum w:abstractNumId="15" w15:restartNumberingAfterBreak="0">
    <w:nsid w:val="36DA0B02"/>
    <w:multiLevelType w:val="singleLevel"/>
    <w:tmpl w:val="02108FD6"/>
    <w:lvl w:ilvl="0">
      <w:start w:val="10"/>
      <w:numFmt w:val="decimal"/>
      <w:lvlText w:val="%1."/>
      <w:lvlJc w:val="left"/>
      <w:pPr>
        <w:tabs>
          <w:tab w:val="num" w:pos="1800"/>
        </w:tabs>
        <w:ind w:left="1800" w:hanging="600"/>
      </w:pPr>
      <w:rPr>
        <w:rFonts w:hint="default"/>
      </w:rPr>
    </w:lvl>
  </w:abstractNum>
  <w:abstractNum w:abstractNumId="16" w15:restartNumberingAfterBreak="0">
    <w:nsid w:val="38927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2B1BCE"/>
    <w:multiLevelType w:val="singleLevel"/>
    <w:tmpl w:val="C1D46466"/>
    <w:lvl w:ilvl="0">
      <w:start w:val="1"/>
      <w:numFmt w:val="decimal"/>
      <w:lvlText w:val="%1."/>
      <w:lvlJc w:val="left"/>
      <w:pPr>
        <w:tabs>
          <w:tab w:val="num" w:pos="1800"/>
        </w:tabs>
        <w:ind w:left="1800" w:hanging="600"/>
      </w:pPr>
      <w:rPr>
        <w:rFonts w:hint="default"/>
      </w:rPr>
    </w:lvl>
  </w:abstractNum>
  <w:abstractNum w:abstractNumId="18" w15:restartNumberingAfterBreak="0">
    <w:nsid w:val="3BD47458"/>
    <w:multiLevelType w:val="hybridMultilevel"/>
    <w:tmpl w:val="3FCE56D8"/>
    <w:lvl w:ilvl="0" w:tplc="42E23ED0">
      <w:start w:val="1"/>
      <w:numFmt w:val="decimal"/>
      <w:lvlText w:val="%1."/>
      <w:lvlJc w:val="left"/>
      <w:pPr>
        <w:ind w:left="2400" w:hanging="6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ECE16D5"/>
    <w:multiLevelType w:val="hybridMultilevel"/>
    <w:tmpl w:val="5D2E4AF4"/>
    <w:lvl w:ilvl="0" w:tplc="2E6405CA">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22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6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7C0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F47AE1"/>
    <w:multiLevelType w:val="hybridMultilevel"/>
    <w:tmpl w:val="BB3E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33995"/>
    <w:multiLevelType w:val="hybridMultilevel"/>
    <w:tmpl w:val="3AECBF5E"/>
    <w:lvl w:ilvl="0" w:tplc="7534E1FC">
      <w:start w:val="19"/>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CA03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CF706D"/>
    <w:multiLevelType w:val="hybridMultilevel"/>
    <w:tmpl w:val="9BCC6A40"/>
    <w:lvl w:ilvl="0" w:tplc="6DE6B266">
      <w:start w:val="19"/>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659E3D0C"/>
    <w:multiLevelType w:val="hybridMultilevel"/>
    <w:tmpl w:val="FB98ACD6"/>
    <w:lvl w:ilvl="0" w:tplc="FDA087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C919BA"/>
    <w:multiLevelType w:val="singleLevel"/>
    <w:tmpl w:val="4B44F18E"/>
    <w:lvl w:ilvl="0">
      <w:start w:val="1"/>
      <w:numFmt w:val="upperLetter"/>
      <w:lvlText w:val="%1."/>
      <w:lvlJc w:val="left"/>
      <w:pPr>
        <w:tabs>
          <w:tab w:val="num" w:pos="645"/>
        </w:tabs>
        <w:ind w:left="645" w:hanging="645"/>
      </w:pPr>
      <w:rPr>
        <w:rFonts w:hint="default"/>
      </w:rPr>
    </w:lvl>
  </w:abstractNum>
  <w:abstractNum w:abstractNumId="29" w15:restartNumberingAfterBreak="0">
    <w:nsid w:val="6F490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D15ACD"/>
    <w:multiLevelType w:val="hybridMultilevel"/>
    <w:tmpl w:val="EB5E0D36"/>
    <w:lvl w:ilvl="0" w:tplc="E9C01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5F0EE0"/>
    <w:multiLevelType w:val="multilevel"/>
    <w:tmpl w:val="CADCCDEE"/>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72980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E32C99"/>
    <w:multiLevelType w:val="singleLevel"/>
    <w:tmpl w:val="27D80396"/>
    <w:lvl w:ilvl="0">
      <w:start w:val="2"/>
      <w:numFmt w:val="upperLetter"/>
      <w:lvlText w:val="%1."/>
      <w:lvlJc w:val="left"/>
      <w:pPr>
        <w:tabs>
          <w:tab w:val="num" w:pos="1200"/>
        </w:tabs>
        <w:ind w:left="1200" w:hanging="600"/>
      </w:pPr>
      <w:rPr>
        <w:rFonts w:hint="default"/>
      </w:rPr>
    </w:lvl>
  </w:abstractNum>
  <w:abstractNum w:abstractNumId="34" w15:restartNumberingAfterBreak="0">
    <w:nsid w:val="76E76006"/>
    <w:multiLevelType w:val="hybridMultilevel"/>
    <w:tmpl w:val="81087F60"/>
    <w:lvl w:ilvl="0" w:tplc="DEB41C2E">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7BE79D8"/>
    <w:multiLevelType w:val="hybridMultilevel"/>
    <w:tmpl w:val="6BD4198C"/>
    <w:lvl w:ilvl="0" w:tplc="EA86C71E">
      <w:start w:val="19"/>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9DD68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4"/>
  </w:num>
  <w:num w:numId="3">
    <w:abstractNumId w:val="9"/>
  </w:num>
  <w:num w:numId="4">
    <w:abstractNumId w:val="16"/>
  </w:num>
  <w:num w:numId="5">
    <w:abstractNumId w:val="10"/>
  </w:num>
  <w:num w:numId="6">
    <w:abstractNumId w:val="22"/>
  </w:num>
  <w:num w:numId="7">
    <w:abstractNumId w:val="29"/>
  </w:num>
  <w:num w:numId="8">
    <w:abstractNumId w:val="12"/>
  </w:num>
  <w:num w:numId="9">
    <w:abstractNumId w:val="28"/>
  </w:num>
  <w:num w:numId="10">
    <w:abstractNumId w:val="33"/>
  </w:num>
  <w:num w:numId="11">
    <w:abstractNumId w:val="25"/>
  </w:num>
  <w:num w:numId="12">
    <w:abstractNumId w:val="21"/>
  </w:num>
  <w:num w:numId="13">
    <w:abstractNumId w:val="6"/>
  </w:num>
  <w:num w:numId="14">
    <w:abstractNumId w:val="17"/>
  </w:num>
  <w:num w:numId="15">
    <w:abstractNumId w:val="36"/>
  </w:num>
  <w:num w:numId="16">
    <w:abstractNumId w:val="0"/>
  </w:num>
  <w:num w:numId="17">
    <w:abstractNumId w:val="32"/>
  </w:num>
  <w:num w:numId="18">
    <w:abstractNumId w:val="20"/>
  </w:num>
  <w:num w:numId="19">
    <w:abstractNumId w:val="15"/>
  </w:num>
  <w:num w:numId="20">
    <w:abstractNumId w:val="3"/>
  </w:num>
  <w:num w:numId="21">
    <w:abstractNumId w:val="31"/>
  </w:num>
  <w:num w:numId="22">
    <w:abstractNumId w:val="18"/>
  </w:num>
  <w:num w:numId="23">
    <w:abstractNumId w:val="2"/>
  </w:num>
  <w:num w:numId="24">
    <w:abstractNumId w:val="30"/>
  </w:num>
  <w:num w:numId="25">
    <w:abstractNumId w:val="30"/>
    <w:lvlOverride w:ilvl="0">
      <w:lvl w:ilvl="0" w:tplc="E9C01C0A">
        <w:start w:val="1"/>
        <w:numFmt w:val="decimal"/>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7"/>
  </w:num>
  <w:num w:numId="27">
    <w:abstractNumId w:val="27"/>
  </w:num>
  <w:num w:numId="28">
    <w:abstractNumId w:val="19"/>
  </w:num>
  <w:num w:numId="29">
    <w:abstractNumId w:val="23"/>
  </w:num>
  <w:num w:numId="30">
    <w:abstractNumId w:val="11"/>
  </w:num>
  <w:num w:numId="31">
    <w:abstractNumId w:val="34"/>
  </w:num>
  <w:num w:numId="32">
    <w:abstractNumId w:val="1"/>
  </w:num>
  <w:num w:numId="33">
    <w:abstractNumId w:val="5"/>
  </w:num>
  <w:num w:numId="34">
    <w:abstractNumId w:val="26"/>
  </w:num>
  <w:num w:numId="35">
    <w:abstractNumId w:val="24"/>
  </w:num>
  <w:num w:numId="36">
    <w:abstractNumId w:val="35"/>
  </w:num>
  <w:num w:numId="37">
    <w:abstractNumId w:val="13"/>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77"/>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B92"/>
    <w:rsid w:val="0000507A"/>
    <w:rsid w:val="00011898"/>
    <w:rsid w:val="0001767D"/>
    <w:rsid w:val="00020390"/>
    <w:rsid w:val="00042056"/>
    <w:rsid w:val="00045574"/>
    <w:rsid w:val="00050D6F"/>
    <w:rsid w:val="000559CE"/>
    <w:rsid w:val="00057026"/>
    <w:rsid w:val="00060B7D"/>
    <w:rsid w:val="000631E5"/>
    <w:rsid w:val="00064D83"/>
    <w:rsid w:val="00070124"/>
    <w:rsid w:val="00071E2E"/>
    <w:rsid w:val="00071E4B"/>
    <w:rsid w:val="00081738"/>
    <w:rsid w:val="000828D4"/>
    <w:rsid w:val="000921EE"/>
    <w:rsid w:val="000974D4"/>
    <w:rsid w:val="000A1DAB"/>
    <w:rsid w:val="000A4BC4"/>
    <w:rsid w:val="000B0D93"/>
    <w:rsid w:val="000B3CB2"/>
    <w:rsid w:val="000B3F0F"/>
    <w:rsid w:val="000C12B0"/>
    <w:rsid w:val="000C21CE"/>
    <w:rsid w:val="000C239D"/>
    <w:rsid w:val="000C26FA"/>
    <w:rsid w:val="000D0675"/>
    <w:rsid w:val="000D50CC"/>
    <w:rsid w:val="000D6A96"/>
    <w:rsid w:val="000E37FB"/>
    <w:rsid w:val="000E52E6"/>
    <w:rsid w:val="000F2E21"/>
    <w:rsid w:val="00105146"/>
    <w:rsid w:val="001056C8"/>
    <w:rsid w:val="001133D5"/>
    <w:rsid w:val="001158CD"/>
    <w:rsid w:val="001176EF"/>
    <w:rsid w:val="00123219"/>
    <w:rsid w:val="00127290"/>
    <w:rsid w:val="0013123D"/>
    <w:rsid w:val="00135AC1"/>
    <w:rsid w:val="0013762B"/>
    <w:rsid w:val="001444CA"/>
    <w:rsid w:val="001520BF"/>
    <w:rsid w:val="00156994"/>
    <w:rsid w:val="00157FFB"/>
    <w:rsid w:val="001678F0"/>
    <w:rsid w:val="00167BF5"/>
    <w:rsid w:val="00174556"/>
    <w:rsid w:val="001776DA"/>
    <w:rsid w:val="00177FF9"/>
    <w:rsid w:val="001806E5"/>
    <w:rsid w:val="00190FA5"/>
    <w:rsid w:val="00193A96"/>
    <w:rsid w:val="00194E18"/>
    <w:rsid w:val="00195CA6"/>
    <w:rsid w:val="001A163C"/>
    <w:rsid w:val="001B1525"/>
    <w:rsid w:val="001B5269"/>
    <w:rsid w:val="001C0D93"/>
    <w:rsid w:val="001C4BC6"/>
    <w:rsid w:val="001D0FC9"/>
    <w:rsid w:val="001E5921"/>
    <w:rsid w:val="001E7F74"/>
    <w:rsid w:val="002003F3"/>
    <w:rsid w:val="00202552"/>
    <w:rsid w:val="00204A81"/>
    <w:rsid w:val="00210234"/>
    <w:rsid w:val="002110B4"/>
    <w:rsid w:val="00214B59"/>
    <w:rsid w:val="00214CE2"/>
    <w:rsid w:val="002172D5"/>
    <w:rsid w:val="00220A45"/>
    <w:rsid w:val="00234552"/>
    <w:rsid w:val="00236C0F"/>
    <w:rsid w:val="00241A21"/>
    <w:rsid w:val="0024373C"/>
    <w:rsid w:val="00251AA6"/>
    <w:rsid w:val="0026144B"/>
    <w:rsid w:val="002618C6"/>
    <w:rsid w:val="002671D8"/>
    <w:rsid w:val="00272F7A"/>
    <w:rsid w:val="0028081B"/>
    <w:rsid w:val="00287EE8"/>
    <w:rsid w:val="00291CE4"/>
    <w:rsid w:val="002932DA"/>
    <w:rsid w:val="00293B64"/>
    <w:rsid w:val="002961F8"/>
    <w:rsid w:val="002A0F82"/>
    <w:rsid w:val="002A40FC"/>
    <w:rsid w:val="002A4551"/>
    <w:rsid w:val="002A4E46"/>
    <w:rsid w:val="002B4941"/>
    <w:rsid w:val="002B789F"/>
    <w:rsid w:val="002C1935"/>
    <w:rsid w:val="002D7D9C"/>
    <w:rsid w:val="002E08AA"/>
    <w:rsid w:val="002E716C"/>
    <w:rsid w:val="002F1D42"/>
    <w:rsid w:val="002F486F"/>
    <w:rsid w:val="00300673"/>
    <w:rsid w:val="00301305"/>
    <w:rsid w:val="00302373"/>
    <w:rsid w:val="00303251"/>
    <w:rsid w:val="00311403"/>
    <w:rsid w:val="00317818"/>
    <w:rsid w:val="00317DAE"/>
    <w:rsid w:val="00324007"/>
    <w:rsid w:val="00324F93"/>
    <w:rsid w:val="00325B0D"/>
    <w:rsid w:val="003267A0"/>
    <w:rsid w:val="003327FA"/>
    <w:rsid w:val="0033294D"/>
    <w:rsid w:val="003353CC"/>
    <w:rsid w:val="00337B79"/>
    <w:rsid w:val="00342809"/>
    <w:rsid w:val="003457FC"/>
    <w:rsid w:val="003523DC"/>
    <w:rsid w:val="00367F91"/>
    <w:rsid w:val="003706EC"/>
    <w:rsid w:val="003729A4"/>
    <w:rsid w:val="00374391"/>
    <w:rsid w:val="00374BC9"/>
    <w:rsid w:val="00377998"/>
    <w:rsid w:val="00382F00"/>
    <w:rsid w:val="00385165"/>
    <w:rsid w:val="00390D25"/>
    <w:rsid w:val="00397346"/>
    <w:rsid w:val="003A0D0E"/>
    <w:rsid w:val="003A74B9"/>
    <w:rsid w:val="003B12FF"/>
    <w:rsid w:val="003B3152"/>
    <w:rsid w:val="003C3E4C"/>
    <w:rsid w:val="003F1AD5"/>
    <w:rsid w:val="003F76D7"/>
    <w:rsid w:val="0041027C"/>
    <w:rsid w:val="00414396"/>
    <w:rsid w:val="0041452B"/>
    <w:rsid w:val="0042307F"/>
    <w:rsid w:val="00426F0A"/>
    <w:rsid w:val="00432653"/>
    <w:rsid w:val="00432D7B"/>
    <w:rsid w:val="00441706"/>
    <w:rsid w:val="004429F2"/>
    <w:rsid w:val="00451E7E"/>
    <w:rsid w:val="004558E8"/>
    <w:rsid w:val="00460395"/>
    <w:rsid w:val="00465BFA"/>
    <w:rsid w:val="004664B9"/>
    <w:rsid w:val="00474A3E"/>
    <w:rsid w:val="00482388"/>
    <w:rsid w:val="004879D8"/>
    <w:rsid w:val="004951FA"/>
    <w:rsid w:val="0049554B"/>
    <w:rsid w:val="004A45C0"/>
    <w:rsid w:val="004A688E"/>
    <w:rsid w:val="004C20FE"/>
    <w:rsid w:val="004C30D3"/>
    <w:rsid w:val="004C665E"/>
    <w:rsid w:val="004C66AE"/>
    <w:rsid w:val="004D1535"/>
    <w:rsid w:val="004D1D9D"/>
    <w:rsid w:val="004D53FD"/>
    <w:rsid w:val="004D6DE3"/>
    <w:rsid w:val="004E1C7F"/>
    <w:rsid w:val="004E6417"/>
    <w:rsid w:val="004E77E4"/>
    <w:rsid w:val="005009FD"/>
    <w:rsid w:val="00512CFE"/>
    <w:rsid w:val="0051615F"/>
    <w:rsid w:val="00516956"/>
    <w:rsid w:val="00532093"/>
    <w:rsid w:val="005325B2"/>
    <w:rsid w:val="00532E71"/>
    <w:rsid w:val="005448A7"/>
    <w:rsid w:val="00544936"/>
    <w:rsid w:val="00546CEF"/>
    <w:rsid w:val="00551310"/>
    <w:rsid w:val="00551D85"/>
    <w:rsid w:val="00555865"/>
    <w:rsid w:val="0055738F"/>
    <w:rsid w:val="00564223"/>
    <w:rsid w:val="00564F6B"/>
    <w:rsid w:val="00567A53"/>
    <w:rsid w:val="00571FE2"/>
    <w:rsid w:val="00573A84"/>
    <w:rsid w:val="0057498F"/>
    <w:rsid w:val="00580125"/>
    <w:rsid w:val="00580CD4"/>
    <w:rsid w:val="005855FC"/>
    <w:rsid w:val="00585757"/>
    <w:rsid w:val="005951DE"/>
    <w:rsid w:val="00595852"/>
    <w:rsid w:val="00597035"/>
    <w:rsid w:val="0059730C"/>
    <w:rsid w:val="005A1C20"/>
    <w:rsid w:val="005B272E"/>
    <w:rsid w:val="005B36AD"/>
    <w:rsid w:val="005B492D"/>
    <w:rsid w:val="005C0DED"/>
    <w:rsid w:val="005C7AD0"/>
    <w:rsid w:val="005D68C6"/>
    <w:rsid w:val="005E3320"/>
    <w:rsid w:val="00600AE8"/>
    <w:rsid w:val="00606012"/>
    <w:rsid w:val="006140A5"/>
    <w:rsid w:val="00614EA5"/>
    <w:rsid w:val="00616AB6"/>
    <w:rsid w:val="00617C98"/>
    <w:rsid w:val="0062344F"/>
    <w:rsid w:val="00625C1A"/>
    <w:rsid w:val="00632C54"/>
    <w:rsid w:val="00635AB8"/>
    <w:rsid w:val="00640230"/>
    <w:rsid w:val="006430C8"/>
    <w:rsid w:val="006469B0"/>
    <w:rsid w:val="00647D03"/>
    <w:rsid w:val="00657664"/>
    <w:rsid w:val="00660FAA"/>
    <w:rsid w:val="00662C53"/>
    <w:rsid w:val="00662E03"/>
    <w:rsid w:val="006667D4"/>
    <w:rsid w:val="00666B43"/>
    <w:rsid w:val="006728C6"/>
    <w:rsid w:val="00674342"/>
    <w:rsid w:val="00675C88"/>
    <w:rsid w:val="0068062F"/>
    <w:rsid w:val="00686248"/>
    <w:rsid w:val="006956DC"/>
    <w:rsid w:val="006A2F0B"/>
    <w:rsid w:val="006A5571"/>
    <w:rsid w:val="006A71D9"/>
    <w:rsid w:val="006A7C0B"/>
    <w:rsid w:val="006B3C87"/>
    <w:rsid w:val="006B477E"/>
    <w:rsid w:val="006C1CFB"/>
    <w:rsid w:val="006E1FC2"/>
    <w:rsid w:val="006E474E"/>
    <w:rsid w:val="006E5D2A"/>
    <w:rsid w:val="006E6108"/>
    <w:rsid w:val="006F64D3"/>
    <w:rsid w:val="00702F20"/>
    <w:rsid w:val="00710637"/>
    <w:rsid w:val="0071421D"/>
    <w:rsid w:val="00723B86"/>
    <w:rsid w:val="00725D29"/>
    <w:rsid w:val="00734D3F"/>
    <w:rsid w:val="00735AA2"/>
    <w:rsid w:val="00737342"/>
    <w:rsid w:val="007378E6"/>
    <w:rsid w:val="007378F9"/>
    <w:rsid w:val="0074140F"/>
    <w:rsid w:val="00741531"/>
    <w:rsid w:val="007528F3"/>
    <w:rsid w:val="0075313E"/>
    <w:rsid w:val="0075417D"/>
    <w:rsid w:val="00760FFD"/>
    <w:rsid w:val="007669F7"/>
    <w:rsid w:val="00767EED"/>
    <w:rsid w:val="007703DF"/>
    <w:rsid w:val="00780016"/>
    <w:rsid w:val="00780833"/>
    <w:rsid w:val="007831CF"/>
    <w:rsid w:val="007834ED"/>
    <w:rsid w:val="007975EB"/>
    <w:rsid w:val="007A2AAC"/>
    <w:rsid w:val="007B0411"/>
    <w:rsid w:val="007C4564"/>
    <w:rsid w:val="007C51F2"/>
    <w:rsid w:val="007D2978"/>
    <w:rsid w:val="007D2AC2"/>
    <w:rsid w:val="007D630E"/>
    <w:rsid w:val="007E1004"/>
    <w:rsid w:val="007E1759"/>
    <w:rsid w:val="007E2ACA"/>
    <w:rsid w:val="007E2CD5"/>
    <w:rsid w:val="0080524D"/>
    <w:rsid w:val="00816DCE"/>
    <w:rsid w:val="008247F4"/>
    <w:rsid w:val="00833570"/>
    <w:rsid w:val="00842E9E"/>
    <w:rsid w:val="008438DB"/>
    <w:rsid w:val="0084420B"/>
    <w:rsid w:val="0084628A"/>
    <w:rsid w:val="008620F5"/>
    <w:rsid w:val="00864BE2"/>
    <w:rsid w:val="00875C5A"/>
    <w:rsid w:val="00881F4A"/>
    <w:rsid w:val="00887045"/>
    <w:rsid w:val="0088763A"/>
    <w:rsid w:val="00895AB1"/>
    <w:rsid w:val="00895D4F"/>
    <w:rsid w:val="008A1D4A"/>
    <w:rsid w:val="008A400A"/>
    <w:rsid w:val="008A64CF"/>
    <w:rsid w:val="008A7ECD"/>
    <w:rsid w:val="008B31E7"/>
    <w:rsid w:val="008B43E1"/>
    <w:rsid w:val="008C07C7"/>
    <w:rsid w:val="008D0525"/>
    <w:rsid w:val="008D13B1"/>
    <w:rsid w:val="008D60B5"/>
    <w:rsid w:val="008E485F"/>
    <w:rsid w:val="008E770C"/>
    <w:rsid w:val="008F3C3E"/>
    <w:rsid w:val="008F7EEE"/>
    <w:rsid w:val="009025D8"/>
    <w:rsid w:val="00906E26"/>
    <w:rsid w:val="009131AF"/>
    <w:rsid w:val="0092120D"/>
    <w:rsid w:val="009241E0"/>
    <w:rsid w:val="00925218"/>
    <w:rsid w:val="00925C6C"/>
    <w:rsid w:val="009341C6"/>
    <w:rsid w:val="009417E6"/>
    <w:rsid w:val="00941F1C"/>
    <w:rsid w:val="009502D3"/>
    <w:rsid w:val="00960A49"/>
    <w:rsid w:val="00962B3A"/>
    <w:rsid w:val="00963F34"/>
    <w:rsid w:val="009660CC"/>
    <w:rsid w:val="0096639F"/>
    <w:rsid w:val="00967AFC"/>
    <w:rsid w:val="00971045"/>
    <w:rsid w:val="00972311"/>
    <w:rsid w:val="00974A27"/>
    <w:rsid w:val="00977F44"/>
    <w:rsid w:val="009A37E0"/>
    <w:rsid w:val="009A3F64"/>
    <w:rsid w:val="009B00DF"/>
    <w:rsid w:val="009C1C11"/>
    <w:rsid w:val="009C35EB"/>
    <w:rsid w:val="009C7136"/>
    <w:rsid w:val="009C74D0"/>
    <w:rsid w:val="009D01AF"/>
    <w:rsid w:val="009D27D9"/>
    <w:rsid w:val="009D5176"/>
    <w:rsid w:val="009F024B"/>
    <w:rsid w:val="009F2A32"/>
    <w:rsid w:val="009F3366"/>
    <w:rsid w:val="009F4BE3"/>
    <w:rsid w:val="009F553C"/>
    <w:rsid w:val="00A04146"/>
    <w:rsid w:val="00A13E0E"/>
    <w:rsid w:val="00A14005"/>
    <w:rsid w:val="00A24273"/>
    <w:rsid w:val="00A337FB"/>
    <w:rsid w:val="00A33C5E"/>
    <w:rsid w:val="00A4242B"/>
    <w:rsid w:val="00A4424E"/>
    <w:rsid w:val="00A53856"/>
    <w:rsid w:val="00A541DC"/>
    <w:rsid w:val="00A5471B"/>
    <w:rsid w:val="00A560E8"/>
    <w:rsid w:val="00A5681A"/>
    <w:rsid w:val="00A61516"/>
    <w:rsid w:val="00A640BA"/>
    <w:rsid w:val="00A70F4F"/>
    <w:rsid w:val="00A712D7"/>
    <w:rsid w:val="00A72C5F"/>
    <w:rsid w:val="00A72D66"/>
    <w:rsid w:val="00A73134"/>
    <w:rsid w:val="00A7650E"/>
    <w:rsid w:val="00A7787E"/>
    <w:rsid w:val="00A8143B"/>
    <w:rsid w:val="00A862A3"/>
    <w:rsid w:val="00A874E7"/>
    <w:rsid w:val="00A91473"/>
    <w:rsid w:val="00A92887"/>
    <w:rsid w:val="00A9503F"/>
    <w:rsid w:val="00AA0200"/>
    <w:rsid w:val="00AA2FDC"/>
    <w:rsid w:val="00AA31E2"/>
    <w:rsid w:val="00AA6BA4"/>
    <w:rsid w:val="00AB23F8"/>
    <w:rsid w:val="00AB4A15"/>
    <w:rsid w:val="00AB7F59"/>
    <w:rsid w:val="00AC0F0F"/>
    <w:rsid w:val="00AC13A1"/>
    <w:rsid w:val="00AC178D"/>
    <w:rsid w:val="00AE387E"/>
    <w:rsid w:val="00AF658F"/>
    <w:rsid w:val="00B0582C"/>
    <w:rsid w:val="00B205AB"/>
    <w:rsid w:val="00B21740"/>
    <w:rsid w:val="00B2292C"/>
    <w:rsid w:val="00B329CA"/>
    <w:rsid w:val="00B33BC6"/>
    <w:rsid w:val="00B34244"/>
    <w:rsid w:val="00B377F9"/>
    <w:rsid w:val="00B4788E"/>
    <w:rsid w:val="00B51FBD"/>
    <w:rsid w:val="00B5237E"/>
    <w:rsid w:val="00B5405C"/>
    <w:rsid w:val="00B5455A"/>
    <w:rsid w:val="00B55120"/>
    <w:rsid w:val="00B60C41"/>
    <w:rsid w:val="00B6439B"/>
    <w:rsid w:val="00B65E64"/>
    <w:rsid w:val="00B7258B"/>
    <w:rsid w:val="00B83130"/>
    <w:rsid w:val="00B86DC0"/>
    <w:rsid w:val="00B913F7"/>
    <w:rsid w:val="00B93719"/>
    <w:rsid w:val="00BA4EE5"/>
    <w:rsid w:val="00BB1824"/>
    <w:rsid w:val="00BB1CC4"/>
    <w:rsid w:val="00BB6C97"/>
    <w:rsid w:val="00BC1029"/>
    <w:rsid w:val="00BC4693"/>
    <w:rsid w:val="00BD1459"/>
    <w:rsid w:val="00BD17DA"/>
    <w:rsid w:val="00BE1A41"/>
    <w:rsid w:val="00BE31A5"/>
    <w:rsid w:val="00BF0F3E"/>
    <w:rsid w:val="00BF2F3F"/>
    <w:rsid w:val="00C01B33"/>
    <w:rsid w:val="00C03123"/>
    <w:rsid w:val="00C04AFE"/>
    <w:rsid w:val="00C207AA"/>
    <w:rsid w:val="00C23F7E"/>
    <w:rsid w:val="00C27D1E"/>
    <w:rsid w:val="00C30B42"/>
    <w:rsid w:val="00C33A8C"/>
    <w:rsid w:val="00C35152"/>
    <w:rsid w:val="00C36353"/>
    <w:rsid w:val="00C4057D"/>
    <w:rsid w:val="00C46F17"/>
    <w:rsid w:val="00C5516C"/>
    <w:rsid w:val="00C60F8F"/>
    <w:rsid w:val="00C611A7"/>
    <w:rsid w:val="00C61CC4"/>
    <w:rsid w:val="00C65BDE"/>
    <w:rsid w:val="00C71D61"/>
    <w:rsid w:val="00C86109"/>
    <w:rsid w:val="00C90B81"/>
    <w:rsid w:val="00C90FDE"/>
    <w:rsid w:val="00C91632"/>
    <w:rsid w:val="00CA3123"/>
    <w:rsid w:val="00CA35F5"/>
    <w:rsid w:val="00CA428A"/>
    <w:rsid w:val="00CB7780"/>
    <w:rsid w:val="00CC2855"/>
    <w:rsid w:val="00CD3F3E"/>
    <w:rsid w:val="00CD5E8C"/>
    <w:rsid w:val="00CE25E8"/>
    <w:rsid w:val="00CE5C2A"/>
    <w:rsid w:val="00CE714A"/>
    <w:rsid w:val="00CE78D1"/>
    <w:rsid w:val="00CF062C"/>
    <w:rsid w:val="00CF0F3D"/>
    <w:rsid w:val="00D04DB0"/>
    <w:rsid w:val="00D0659F"/>
    <w:rsid w:val="00D06D90"/>
    <w:rsid w:val="00D0751A"/>
    <w:rsid w:val="00D17280"/>
    <w:rsid w:val="00D17D5F"/>
    <w:rsid w:val="00D240CE"/>
    <w:rsid w:val="00D26423"/>
    <w:rsid w:val="00D32396"/>
    <w:rsid w:val="00D34092"/>
    <w:rsid w:val="00D35973"/>
    <w:rsid w:val="00D36ABD"/>
    <w:rsid w:val="00D43355"/>
    <w:rsid w:val="00D463E3"/>
    <w:rsid w:val="00D466A8"/>
    <w:rsid w:val="00D50064"/>
    <w:rsid w:val="00D5061C"/>
    <w:rsid w:val="00D5071A"/>
    <w:rsid w:val="00D51767"/>
    <w:rsid w:val="00D5249F"/>
    <w:rsid w:val="00D6009F"/>
    <w:rsid w:val="00D61AB8"/>
    <w:rsid w:val="00D628C0"/>
    <w:rsid w:val="00D70698"/>
    <w:rsid w:val="00D72876"/>
    <w:rsid w:val="00D73B92"/>
    <w:rsid w:val="00D7581E"/>
    <w:rsid w:val="00D80062"/>
    <w:rsid w:val="00D856FB"/>
    <w:rsid w:val="00D90D19"/>
    <w:rsid w:val="00D96B94"/>
    <w:rsid w:val="00DA3BE6"/>
    <w:rsid w:val="00DA6D4B"/>
    <w:rsid w:val="00DA7BAC"/>
    <w:rsid w:val="00DB47D6"/>
    <w:rsid w:val="00DC068B"/>
    <w:rsid w:val="00DC3A0C"/>
    <w:rsid w:val="00DC433E"/>
    <w:rsid w:val="00DD070E"/>
    <w:rsid w:val="00DD4DF5"/>
    <w:rsid w:val="00DD5F06"/>
    <w:rsid w:val="00DE17D7"/>
    <w:rsid w:val="00DE6387"/>
    <w:rsid w:val="00DE7E83"/>
    <w:rsid w:val="00DF2E7B"/>
    <w:rsid w:val="00DF55FA"/>
    <w:rsid w:val="00DF6AE9"/>
    <w:rsid w:val="00E13933"/>
    <w:rsid w:val="00E24816"/>
    <w:rsid w:val="00E2648F"/>
    <w:rsid w:val="00E31C4D"/>
    <w:rsid w:val="00E32DE1"/>
    <w:rsid w:val="00E477EF"/>
    <w:rsid w:val="00E51999"/>
    <w:rsid w:val="00E5791F"/>
    <w:rsid w:val="00E601DA"/>
    <w:rsid w:val="00E61BC9"/>
    <w:rsid w:val="00E62870"/>
    <w:rsid w:val="00E7255F"/>
    <w:rsid w:val="00E75F33"/>
    <w:rsid w:val="00E827E4"/>
    <w:rsid w:val="00E86F57"/>
    <w:rsid w:val="00E907E3"/>
    <w:rsid w:val="00EA3796"/>
    <w:rsid w:val="00EB0D5C"/>
    <w:rsid w:val="00EB2E94"/>
    <w:rsid w:val="00EB2F5F"/>
    <w:rsid w:val="00EB3F6F"/>
    <w:rsid w:val="00EB4DA6"/>
    <w:rsid w:val="00EC05B8"/>
    <w:rsid w:val="00EC39B4"/>
    <w:rsid w:val="00EC595F"/>
    <w:rsid w:val="00EC5E5E"/>
    <w:rsid w:val="00ED1626"/>
    <w:rsid w:val="00ED3EE2"/>
    <w:rsid w:val="00EE2ED2"/>
    <w:rsid w:val="00EF4379"/>
    <w:rsid w:val="00EF7EEB"/>
    <w:rsid w:val="00F00376"/>
    <w:rsid w:val="00F01D3E"/>
    <w:rsid w:val="00F01E5B"/>
    <w:rsid w:val="00F02809"/>
    <w:rsid w:val="00F07097"/>
    <w:rsid w:val="00F073A0"/>
    <w:rsid w:val="00F077EA"/>
    <w:rsid w:val="00F12F1F"/>
    <w:rsid w:val="00F13BA1"/>
    <w:rsid w:val="00F150A4"/>
    <w:rsid w:val="00F22AB1"/>
    <w:rsid w:val="00F24D3D"/>
    <w:rsid w:val="00F26641"/>
    <w:rsid w:val="00F3213E"/>
    <w:rsid w:val="00F538D1"/>
    <w:rsid w:val="00F61A8C"/>
    <w:rsid w:val="00F623B9"/>
    <w:rsid w:val="00F62711"/>
    <w:rsid w:val="00F62F25"/>
    <w:rsid w:val="00F6697D"/>
    <w:rsid w:val="00F67A51"/>
    <w:rsid w:val="00F73023"/>
    <w:rsid w:val="00F80530"/>
    <w:rsid w:val="00F85EDF"/>
    <w:rsid w:val="00F96391"/>
    <w:rsid w:val="00F97714"/>
    <w:rsid w:val="00FA17F5"/>
    <w:rsid w:val="00FA22E3"/>
    <w:rsid w:val="00FA3289"/>
    <w:rsid w:val="00FA5CF1"/>
    <w:rsid w:val="00FA67FE"/>
    <w:rsid w:val="00FB0C5E"/>
    <w:rsid w:val="00FB7EB1"/>
    <w:rsid w:val="00FC18C3"/>
    <w:rsid w:val="00FD06DB"/>
    <w:rsid w:val="00FD2129"/>
    <w:rsid w:val="00FD328C"/>
    <w:rsid w:val="00FD55D1"/>
    <w:rsid w:val="00FE0A9A"/>
    <w:rsid w:val="00FE56BB"/>
    <w:rsid w:val="00FE5BAA"/>
    <w:rsid w:val="00FF26E6"/>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DEFEE6"/>
  <w15:chartTrackingRefBased/>
  <w15:docId w15:val="{D0759BC6-5C14-4D44-AF93-D72E3831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rFonts w:ascii="Times New Roman" w:hAnsi="Times New Roman"/>
      <w:b/>
      <w:sz w:val="21"/>
      <w:u w:val="single"/>
    </w:rPr>
  </w:style>
  <w:style w:type="paragraph" w:styleId="Heading2">
    <w:name w:val="heading 2"/>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1"/>
    </w:pPr>
    <w:rPr>
      <w:rFonts w:ascii="Times New Roman" w:hAnsi="Times New Roman"/>
      <w:b/>
      <w:sz w:val="21"/>
      <w:u w:val="single"/>
    </w:rPr>
  </w:style>
  <w:style w:type="paragraph" w:styleId="Heading3">
    <w:name w:val="heading 3"/>
    <w:basedOn w:val="Normal"/>
    <w:next w:val="Normal"/>
    <w:qFormat/>
    <w:pPr>
      <w:keepNext/>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hanging="1200"/>
      <w:outlineLvl w:val="2"/>
    </w:pPr>
    <w:rPr>
      <w:rFonts w:ascii="Times New Roman" w:hAnsi="Times New Roman"/>
      <w:b/>
      <w:sz w:val="21"/>
      <w:u w:val="single"/>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pPr>
    <w:rPr>
      <w:rFonts w:ascii="Times New Roman" w:hAnsi="Times New Roman"/>
      <w:sz w:val="21"/>
    </w:rPr>
  </w:style>
  <w:style w:type="paragraph" w:styleId="BodyText2">
    <w:name w:val="Body Tex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pPr>
    <w:rPr>
      <w:rFonts w:ascii="Times New Roman" w:hAnsi="Times New Roman"/>
      <w:sz w:val="21"/>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600"/>
    </w:pPr>
    <w:rPr>
      <w:rFonts w:ascii="Times New Roman" w:hAnsi="Times New Roman"/>
      <w:sz w:val="21"/>
    </w:rPr>
  </w:style>
  <w:style w:type="paragraph" w:styleId="BodyTextIndent2">
    <w:name w:val="Body Text Inden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hanging="600"/>
    </w:pPr>
    <w:rPr>
      <w:rFonts w:ascii="Times New Roman" w:hAnsi="Times New Roman"/>
      <w:sz w:val="21"/>
    </w:rPr>
  </w:style>
  <w:style w:type="paragraph" w:styleId="BodyText3">
    <w:name w:val="Body Text 3"/>
    <w:basedOn w:val="Normal"/>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Times New Roman" w:hAnsi="Times New Roman"/>
      <w:i/>
      <w:sz w:val="21"/>
    </w:rPr>
  </w:style>
  <w:style w:type="character" w:styleId="PageNumber">
    <w:name w:val="page number"/>
    <w:basedOn w:val="DefaultParagraphFont"/>
  </w:style>
  <w:style w:type="paragraph" w:styleId="BodyTextIndent3">
    <w:name w:val="Body Text Inden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ind w:left="1200"/>
    </w:pPr>
    <w:rPr>
      <w:rFonts w:ascii="Times New Roman" w:hAnsi="Times New Roman"/>
      <w:sz w:val="21"/>
    </w:rPr>
  </w:style>
  <w:style w:type="paragraph" w:styleId="Title">
    <w:name w:val="Title"/>
    <w:basedOn w:val="Normal"/>
    <w:link w:val="TitleChar"/>
    <w:qFormat/>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pPr>
    <w:rPr>
      <w:rFonts w:ascii="Times New Roman" w:hAnsi="Times New Roman"/>
      <w:b/>
      <w:sz w:val="21"/>
    </w:rPr>
  </w:style>
  <w:style w:type="paragraph" w:styleId="BalloonText">
    <w:name w:val="Balloon Text"/>
    <w:basedOn w:val="Normal"/>
    <w:semiHidden/>
    <w:rsid w:val="00960A49"/>
    <w:rPr>
      <w:rFonts w:ascii="Tahoma" w:hAnsi="Tahoma" w:cs="Tahoma"/>
      <w:sz w:val="16"/>
      <w:szCs w:val="16"/>
    </w:rPr>
  </w:style>
  <w:style w:type="character" w:styleId="Hyperlink">
    <w:name w:val="Hyperlink"/>
    <w:rsid w:val="00960A49"/>
    <w:rPr>
      <w:color w:val="0000FF"/>
      <w:u w:val="single"/>
    </w:rPr>
  </w:style>
  <w:style w:type="character" w:styleId="CommentReference">
    <w:name w:val="annotation reference"/>
    <w:semiHidden/>
    <w:rsid w:val="00546CEF"/>
    <w:rPr>
      <w:sz w:val="16"/>
      <w:szCs w:val="16"/>
    </w:rPr>
  </w:style>
  <w:style w:type="paragraph" w:styleId="CommentText">
    <w:name w:val="annotation text"/>
    <w:basedOn w:val="Normal"/>
    <w:semiHidden/>
    <w:rsid w:val="00546CEF"/>
  </w:style>
  <w:style w:type="paragraph" w:styleId="CommentSubject">
    <w:name w:val="annotation subject"/>
    <w:basedOn w:val="CommentText"/>
    <w:next w:val="CommentText"/>
    <w:semiHidden/>
    <w:rsid w:val="00546CEF"/>
    <w:rPr>
      <w:b/>
      <w:bCs/>
    </w:rPr>
  </w:style>
  <w:style w:type="character" w:customStyle="1" w:styleId="FooterChar">
    <w:name w:val="Footer Char"/>
    <w:basedOn w:val="DefaultParagraphFont"/>
    <w:link w:val="Footer"/>
    <w:uiPriority w:val="99"/>
    <w:rsid w:val="00C61CC4"/>
  </w:style>
  <w:style w:type="paragraph" w:styleId="NoSpacing">
    <w:name w:val="No Spacing"/>
    <w:uiPriority w:val="1"/>
    <w:qFormat/>
    <w:rsid w:val="00C61CC4"/>
  </w:style>
  <w:style w:type="character" w:customStyle="1" w:styleId="TitleChar">
    <w:name w:val="Title Char"/>
    <w:link w:val="Title"/>
    <w:rsid w:val="008A1D4A"/>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7DD7-BB07-4B52-9AE2-BF0A0E49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9887</Words>
  <Characters>56357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CONSTRUCTION ENG.&amp; INSPECTION FOR 1ST DIV</vt:lpstr>
    </vt:vector>
  </TitlesOfParts>
  <Company>Alabama Department of Transportation</Company>
  <LinksUpToDate>false</LinksUpToDate>
  <CharactersWithSpaces>66112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ENG.&amp; INSPECTION FOR 1ST DIV</dc:title>
  <dc:subject/>
  <dc:creator>Gary W. Moore</dc:creator>
  <cp:keywords/>
  <cp:lastModifiedBy>Lynn, Linda</cp:lastModifiedBy>
  <cp:revision>7</cp:revision>
  <cp:lastPrinted>2014-07-24T15:15:00Z</cp:lastPrinted>
  <dcterms:created xsi:type="dcterms:W3CDTF">2019-05-06T12:56:00Z</dcterms:created>
  <dcterms:modified xsi:type="dcterms:W3CDTF">2019-05-15T18:14:00Z</dcterms:modified>
</cp:coreProperties>
</file>